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30" w:rsidRDefault="00F4482F" w:rsidP="008D6E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„projekt”</w:t>
      </w:r>
    </w:p>
    <w:p w:rsidR="00F4482F" w:rsidRDefault="00F4482F" w:rsidP="008D6E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6E45" w:rsidRPr="00A21DB1" w:rsidRDefault="008D6E45" w:rsidP="008D6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DB1">
        <w:rPr>
          <w:rFonts w:ascii="Times New Roman" w:hAnsi="Times New Roman"/>
          <w:b/>
          <w:sz w:val="24"/>
          <w:szCs w:val="24"/>
        </w:rPr>
        <w:t xml:space="preserve">UCHWAŁA NR </w:t>
      </w:r>
      <w:r w:rsidR="00F4482F">
        <w:rPr>
          <w:rFonts w:ascii="Times New Roman" w:hAnsi="Times New Roman"/>
          <w:b/>
          <w:sz w:val="24"/>
          <w:szCs w:val="24"/>
        </w:rPr>
        <w:t>………..</w:t>
      </w:r>
      <w:r w:rsidR="00224FCF">
        <w:rPr>
          <w:rFonts w:ascii="Times New Roman" w:hAnsi="Times New Roman"/>
          <w:b/>
          <w:bCs/>
          <w:sz w:val="24"/>
          <w:szCs w:val="24"/>
        </w:rPr>
        <w:t>/2</w:t>
      </w:r>
      <w:r w:rsidR="002446D1">
        <w:rPr>
          <w:rFonts w:ascii="Times New Roman" w:hAnsi="Times New Roman"/>
          <w:b/>
          <w:bCs/>
          <w:sz w:val="24"/>
          <w:szCs w:val="24"/>
        </w:rPr>
        <w:t>3</w:t>
      </w:r>
      <w:r w:rsidRPr="00A21DB1">
        <w:rPr>
          <w:rFonts w:ascii="Times New Roman" w:hAnsi="Times New Roman"/>
          <w:b/>
          <w:sz w:val="24"/>
          <w:szCs w:val="24"/>
        </w:rPr>
        <w:br/>
      </w:r>
      <w:r w:rsidRPr="00A21DB1">
        <w:rPr>
          <w:rFonts w:ascii="Times New Roman" w:hAnsi="Times New Roman"/>
          <w:b/>
          <w:bCs/>
          <w:sz w:val="24"/>
          <w:szCs w:val="24"/>
        </w:rPr>
        <w:t>RADY MIEJSKIEJ W BARANOWIE SANDOMIERSKIM</w:t>
      </w:r>
      <w:r w:rsidRPr="00A21DB1">
        <w:rPr>
          <w:rFonts w:ascii="Times New Roman" w:hAnsi="Times New Roman"/>
          <w:b/>
          <w:sz w:val="24"/>
          <w:szCs w:val="24"/>
        </w:rPr>
        <w:br/>
      </w:r>
      <w:r w:rsidRPr="00A21DB1">
        <w:rPr>
          <w:rFonts w:ascii="Times New Roman" w:hAnsi="Times New Roman"/>
          <w:sz w:val="24"/>
          <w:szCs w:val="24"/>
        </w:rPr>
        <w:t>z dnia</w:t>
      </w:r>
      <w:r w:rsidR="00F4482F">
        <w:rPr>
          <w:rFonts w:ascii="Times New Roman" w:hAnsi="Times New Roman"/>
          <w:sz w:val="24"/>
          <w:szCs w:val="24"/>
        </w:rPr>
        <w:t xml:space="preserve">   …</w:t>
      </w:r>
      <w:r w:rsidR="00224FCF">
        <w:rPr>
          <w:rFonts w:ascii="Times New Roman" w:hAnsi="Times New Roman"/>
          <w:sz w:val="24"/>
          <w:szCs w:val="24"/>
        </w:rPr>
        <w:t>……………..</w:t>
      </w:r>
      <w:r w:rsidRPr="00A21DB1">
        <w:rPr>
          <w:rFonts w:ascii="Times New Roman" w:hAnsi="Times New Roman"/>
          <w:bCs/>
          <w:sz w:val="24"/>
          <w:szCs w:val="24"/>
        </w:rPr>
        <w:t xml:space="preserve"> 20</w:t>
      </w:r>
      <w:r w:rsidR="00224FCF">
        <w:rPr>
          <w:rFonts w:ascii="Times New Roman" w:hAnsi="Times New Roman"/>
          <w:bCs/>
          <w:sz w:val="24"/>
          <w:szCs w:val="24"/>
        </w:rPr>
        <w:t>2</w:t>
      </w:r>
      <w:r w:rsidR="002446D1">
        <w:rPr>
          <w:rFonts w:ascii="Times New Roman" w:hAnsi="Times New Roman"/>
          <w:bCs/>
          <w:sz w:val="24"/>
          <w:szCs w:val="24"/>
        </w:rPr>
        <w:t>3</w:t>
      </w:r>
      <w:r w:rsidRPr="00A21DB1">
        <w:rPr>
          <w:rFonts w:ascii="Times New Roman" w:hAnsi="Times New Roman"/>
          <w:bCs/>
          <w:sz w:val="24"/>
          <w:szCs w:val="24"/>
        </w:rPr>
        <w:t xml:space="preserve"> r.</w:t>
      </w:r>
    </w:p>
    <w:p w:rsidR="00C21619" w:rsidRDefault="00C21619" w:rsidP="00C21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E45" w:rsidRDefault="008D6E45" w:rsidP="00C21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C9A" w:rsidRPr="00C21619" w:rsidRDefault="00B27C9A" w:rsidP="00C216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przyjęcia rocznego Programu współpracy Gminy Baranów Sandomierski z organizacjami pozarządowymi oraz innymi podmiotami prowadzącymi działalność pożytku publicznego na 20</w:t>
      </w:r>
      <w:r w:rsidR="00AC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AE5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rok.</w:t>
      </w:r>
    </w:p>
    <w:p w:rsidR="00B27C9A" w:rsidRPr="00C21619" w:rsidRDefault="00B27C9A" w:rsidP="00C2161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Pr="00C21619" w:rsidRDefault="00B27C9A" w:rsidP="00C21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18 ust. 2 pkt 15 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art. 40</w:t>
      </w:r>
      <w:r w:rsidR="00DE2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41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8 marca 19</w:t>
      </w:r>
      <w:r w:rsidR="00C122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90 r. 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122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samorządzie gminnym (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</w:t>
      </w:r>
      <w:r w:rsidR="00224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DE2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</w:t>
      </w:r>
      <w:r w:rsidR="00224F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E2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</w:t>
      </w:r>
      <w:r w:rsidR="008063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art. 5 a ust. 1 ustawy z dnia 24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kwietnia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2003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działalności pożytku publicznego i o wolontariacie (</w:t>
      </w:r>
      <w:r w:rsid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</w:t>
      </w:r>
      <w:r w:rsidR="00CA65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77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</w:t>
      </w:r>
      <w:r w:rsidR="000C7A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7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1327</w:t>
      </w:r>
      <w:r w:rsidR="0056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E2A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6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="0056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56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uchwala się, co następuje:</w:t>
      </w:r>
    </w:p>
    <w:p w:rsidR="00B27C9A" w:rsidRPr="00C21619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Przyjmuje się roczny Program współpracy Gminy Baranów Sandomierski </w:t>
      </w:r>
      <w:r w:rsid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organizacjami pozarządowymi oraz innymi podmiotami prowadzącymi działa</w:t>
      </w:r>
      <w:r w:rsidR="006B62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AC42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ność pożytku publicznego na 202</w:t>
      </w:r>
      <w:r w:rsidR="00FF1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stanowiący załącznik do niniejszej uchwały</w:t>
      </w:r>
      <w:r w:rsid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21619" w:rsidRPr="00C21619" w:rsidRDefault="00C21619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2.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Wykonanie uchwały powierza się Burmistrzowi Miasta i Gminy Baranów Sandomierski. </w:t>
      </w:r>
    </w:p>
    <w:p w:rsidR="00C21619" w:rsidRPr="00C21619" w:rsidRDefault="00C21619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3.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Nadzór nad wykonaniem uchwały powierza się Komisji Oświaty, </w:t>
      </w:r>
      <w:r w:rsidR="00E07E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Kultury, 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Kultury Fizycznej, Zdrowia, Spraw Socjalnych, Wychowania w Trzeźwości i Zatrudnienia.</w:t>
      </w:r>
    </w:p>
    <w:p w:rsidR="00C21619" w:rsidRPr="00C21619" w:rsidRDefault="00C21619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7C9A" w:rsidRPr="00C21619" w:rsidRDefault="00B27C9A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4.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Uchwała wchodzi w życie </w:t>
      </w:r>
      <w:r w:rsidR="00EA40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upływie 14 dni od dnia ogłoszenia w Dzienniku Urzędowym Województwa Podkarpackiego</w:t>
      </w:r>
      <w:r w:rsidRPr="00C21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21619" w:rsidRDefault="00C21619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49A7" w:rsidRPr="00C21619" w:rsidRDefault="009049A7" w:rsidP="00C21619">
      <w:pPr>
        <w:keepLine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1619" w:rsidRPr="00C21619" w:rsidRDefault="00C21619" w:rsidP="00C21619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21619">
        <w:rPr>
          <w:rFonts w:ascii="Times New Roman" w:hAnsi="Times New Roman"/>
          <w:b/>
          <w:sz w:val="24"/>
          <w:szCs w:val="24"/>
          <w:lang w:eastAsia="ar-SA"/>
        </w:rPr>
        <w:t>Przewodniczący Rady Miejskiej</w:t>
      </w:r>
    </w:p>
    <w:p w:rsidR="00C21619" w:rsidRPr="00C21619" w:rsidRDefault="00C21619" w:rsidP="00C21619">
      <w:pPr>
        <w:suppressAutoHyphens/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21619">
        <w:rPr>
          <w:rFonts w:ascii="Times New Roman" w:hAnsi="Times New Roman"/>
          <w:b/>
          <w:sz w:val="24"/>
          <w:szCs w:val="24"/>
          <w:lang w:eastAsia="ar-SA"/>
        </w:rPr>
        <w:t>mgr inż. Wacław Smykla</w:t>
      </w: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21619" w:rsidRDefault="00C21619" w:rsidP="00C2161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2D3107" w:rsidRDefault="002D3107" w:rsidP="002D31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„projekt”</w:t>
      </w:r>
    </w:p>
    <w:p w:rsidR="002D3107" w:rsidRDefault="002D3107" w:rsidP="002D31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1619" w:rsidRPr="009049A7" w:rsidRDefault="00C21619" w:rsidP="00BA7D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49A7">
        <w:rPr>
          <w:rFonts w:ascii="Times New Roman" w:hAnsi="Times New Roman" w:cs="Times New Roman"/>
        </w:rPr>
        <w:t>Załącznik Nr 1 do Uchwały Nr</w:t>
      </w:r>
      <w:r w:rsidR="00BA7D1E" w:rsidRPr="009049A7">
        <w:rPr>
          <w:rFonts w:ascii="Times New Roman" w:hAnsi="Times New Roman" w:cs="Times New Roman"/>
        </w:rPr>
        <w:t xml:space="preserve"> </w:t>
      </w:r>
      <w:r w:rsidR="000C7A77">
        <w:rPr>
          <w:rFonts w:ascii="Times New Roman" w:hAnsi="Times New Roman" w:cs="Times New Roman"/>
        </w:rPr>
        <w:t>…….</w:t>
      </w:r>
      <w:r w:rsidR="00224FCF">
        <w:rPr>
          <w:rFonts w:ascii="Times New Roman" w:hAnsi="Times New Roman"/>
          <w:bCs/>
          <w:sz w:val="24"/>
          <w:szCs w:val="24"/>
        </w:rPr>
        <w:t>/2</w:t>
      </w:r>
      <w:r w:rsidR="002446D1">
        <w:rPr>
          <w:rFonts w:ascii="Times New Roman" w:hAnsi="Times New Roman"/>
          <w:bCs/>
          <w:sz w:val="24"/>
          <w:szCs w:val="24"/>
        </w:rPr>
        <w:t>3</w:t>
      </w:r>
    </w:p>
    <w:p w:rsidR="00C21619" w:rsidRPr="009049A7" w:rsidRDefault="00C21619" w:rsidP="00BA7D1E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49A7">
        <w:rPr>
          <w:rFonts w:ascii="Times New Roman" w:hAnsi="Times New Roman" w:cs="Times New Roman"/>
        </w:rPr>
        <w:t>Rady Miejskiej w Baranowie Sandomierskim</w:t>
      </w:r>
    </w:p>
    <w:p w:rsidR="00C21619" w:rsidRPr="009049A7" w:rsidRDefault="00C21619" w:rsidP="00BA7D1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</w:rPr>
      </w:pPr>
      <w:r w:rsidRPr="009049A7">
        <w:rPr>
          <w:rFonts w:ascii="Times New Roman" w:hAnsi="Times New Roman" w:cs="Times New Roman"/>
        </w:rPr>
        <w:t xml:space="preserve">z dnia </w:t>
      </w:r>
      <w:r w:rsidR="000C7A77">
        <w:rPr>
          <w:rFonts w:ascii="Times New Roman" w:hAnsi="Times New Roman" w:cs="Times New Roman"/>
        </w:rPr>
        <w:t>…</w:t>
      </w:r>
      <w:r w:rsidR="00224FCF">
        <w:rPr>
          <w:rFonts w:ascii="Times New Roman" w:hAnsi="Times New Roman" w:cs="Times New Roman"/>
        </w:rPr>
        <w:t>……..</w:t>
      </w:r>
      <w:r w:rsidRPr="009049A7">
        <w:rPr>
          <w:rFonts w:ascii="Times New Roman" w:hAnsi="Times New Roman" w:cs="Times New Roman"/>
        </w:rPr>
        <w:t xml:space="preserve"> 20</w:t>
      </w:r>
      <w:r w:rsidR="00AC4293">
        <w:rPr>
          <w:rFonts w:ascii="Times New Roman" w:hAnsi="Times New Roman" w:cs="Times New Roman"/>
        </w:rPr>
        <w:t>2</w:t>
      </w:r>
      <w:r w:rsidR="002446D1">
        <w:rPr>
          <w:rFonts w:ascii="Times New Roman" w:hAnsi="Times New Roman" w:cs="Times New Roman"/>
        </w:rPr>
        <w:t>3</w:t>
      </w:r>
      <w:r w:rsidR="006B62BE">
        <w:rPr>
          <w:rFonts w:ascii="Times New Roman" w:hAnsi="Times New Roman" w:cs="Times New Roman"/>
        </w:rPr>
        <w:t xml:space="preserve"> </w:t>
      </w:r>
      <w:r w:rsidRPr="009049A7">
        <w:rPr>
          <w:rFonts w:ascii="Times New Roman" w:hAnsi="Times New Roman" w:cs="Times New Roman"/>
        </w:rPr>
        <w:t>roku</w:t>
      </w:r>
    </w:p>
    <w:p w:rsidR="00C21619" w:rsidRDefault="00C21619" w:rsidP="00C21619">
      <w:pPr>
        <w:pStyle w:val="Nagwek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9049A7" w:rsidRPr="009049A7" w:rsidRDefault="009049A7" w:rsidP="009049A7">
      <w:pPr>
        <w:rPr>
          <w:lang w:eastAsia="pl-PL"/>
        </w:rPr>
      </w:pPr>
    </w:p>
    <w:p w:rsidR="00C21619" w:rsidRPr="00C21619" w:rsidRDefault="00C21619" w:rsidP="00C21619">
      <w:pPr>
        <w:pStyle w:val="Nagwek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C21619">
        <w:rPr>
          <w:rFonts w:ascii="Times New Roman" w:hAnsi="Times New Roman"/>
          <w:i w:val="0"/>
          <w:sz w:val="24"/>
          <w:szCs w:val="24"/>
        </w:rPr>
        <w:t xml:space="preserve">PROGRAM WSPÓŁPRACY </w:t>
      </w:r>
      <w:r w:rsidRPr="00C21619">
        <w:rPr>
          <w:rFonts w:ascii="Times New Roman" w:hAnsi="Times New Roman"/>
          <w:i w:val="0"/>
          <w:sz w:val="24"/>
          <w:szCs w:val="24"/>
        </w:rPr>
        <w:br/>
        <w:t>GMINY BARANÓW SANDOMIERSKI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Z</w:t>
      </w:r>
      <w:r w:rsidRPr="00C21619">
        <w:rPr>
          <w:rFonts w:ascii="Times New Roman" w:hAnsi="Times New Roman" w:cs="Times New Roman"/>
          <w:b/>
          <w:bCs/>
          <w:sz w:val="24"/>
          <w:szCs w:val="24"/>
        </w:rPr>
        <w:t xml:space="preserve"> ORGANIZACJAMI POZARZĄDOWYMI ORAZ INNYMI PODMIOTAMI PROWADZĄCYMI DZIAŁALNOŚĆ POŻYTKU PUBLICZNEGO </w:t>
      </w:r>
      <w:r w:rsidRPr="00C21619">
        <w:rPr>
          <w:rFonts w:ascii="Times New Roman" w:hAnsi="Times New Roman" w:cs="Times New Roman"/>
          <w:b/>
          <w:sz w:val="24"/>
          <w:szCs w:val="24"/>
        </w:rPr>
        <w:t>NA 20</w:t>
      </w:r>
      <w:r w:rsidR="00AC4293">
        <w:rPr>
          <w:rFonts w:ascii="Times New Roman" w:hAnsi="Times New Roman" w:cs="Times New Roman"/>
          <w:b/>
          <w:sz w:val="24"/>
          <w:szCs w:val="24"/>
        </w:rPr>
        <w:t>2</w:t>
      </w:r>
      <w:r w:rsidR="00B22A33">
        <w:rPr>
          <w:rFonts w:ascii="Times New Roman" w:hAnsi="Times New Roman" w:cs="Times New Roman"/>
          <w:b/>
          <w:sz w:val="24"/>
          <w:szCs w:val="24"/>
        </w:rPr>
        <w:t>3</w:t>
      </w:r>
      <w:r w:rsidRPr="00C21619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I. WSTĘP</w:t>
      </w:r>
    </w:p>
    <w:p w:rsidR="00C21619" w:rsidRPr="00C21619" w:rsidRDefault="00C21619" w:rsidP="00C21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1.</w:t>
      </w:r>
      <w:r w:rsidRPr="00C21619">
        <w:rPr>
          <w:rFonts w:ascii="Times New Roman" w:hAnsi="Times New Roman" w:cs="Times New Roman"/>
          <w:sz w:val="24"/>
          <w:szCs w:val="24"/>
        </w:rPr>
        <w:t> 1. Program współpracy Gminy Baranów Sandomierski z organizacjami pozarządowymi oraz podmiotami, o których mowa w art. 3 ust.3 ustawy z dnia 24 kwietnia 2003 r. o działalności pożytku publicznego i wolontariacie (Dz. U. z 20</w:t>
      </w:r>
      <w:r w:rsidR="00CA65FC">
        <w:rPr>
          <w:rFonts w:ascii="Times New Roman" w:hAnsi="Times New Roman" w:cs="Times New Roman"/>
          <w:sz w:val="24"/>
          <w:szCs w:val="24"/>
        </w:rPr>
        <w:t>2</w:t>
      </w:r>
      <w:r w:rsidR="00A778B0">
        <w:rPr>
          <w:rFonts w:ascii="Times New Roman" w:hAnsi="Times New Roman" w:cs="Times New Roman"/>
          <w:sz w:val="24"/>
          <w:szCs w:val="24"/>
        </w:rPr>
        <w:t>2</w:t>
      </w:r>
      <w:r w:rsidRPr="00C21619">
        <w:rPr>
          <w:rFonts w:ascii="Times New Roman" w:hAnsi="Times New Roman" w:cs="Times New Roman"/>
          <w:sz w:val="24"/>
          <w:szCs w:val="24"/>
        </w:rPr>
        <w:t xml:space="preserve"> r., poz.</w:t>
      </w:r>
      <w:r w:rsidR="007B4528">
        <w:rPr>
          <w:rFonts w:ascii="Times New Roman" w:hAnsi="Times New Roman" w:cs="Times New Roman"/>
          <w:sz w:val="24"/>
          <w:szCs w:val="24"/>
        </w:rPr>
        <w:t xml:space="preserve"> </w:t>
      </w:r>
      <w:r w:rsidR="00CA65FC">
        <w:rPr>
          <w:rFonts w:ascii="Times New Roman" w:hAnsi="Times New Roman" w:cs="Times New Roman"/>
          <w:sz w:val="24"/>
          <w:szCs w:val="24"/>
        </w:rPr>
        <w:t>1</w:t>
      </w:r>
      <w:r w:rsidR="00A778B0">
        <w:rPr>
          <w:rFonts w:ascii="Times New Roman" w:hAnsi="Times New Roman" w:cs="Times New Roman"/>
          <w:sz w:val="24"/>
          <w:szCs w:val="24"/>
        </w:rPr>
        <w:t>327</w:t>
      </w:r>
      <w:r w:rsidR="005665E0">
        <w:rPr>
          <w:rFonts w:ascii="Times New Roman" w:hAnsi="Times New Roman" w:cs="Times New Roman"/>
          <w:sz w:val="24"/>
          <w:szCs w:val="24"/>
        </w:rPr>
        <w:t xml:space="preserve"> ze  zm.</w:t>
      </w:r>
      <w:r w:rsidR="00CB61EC">
        <w:rPr>
          <w:rFonts w:ascii="Times New Roman" w:hAnsi="Times New Roman" w:cs="Times New Roman"/>
          <w:sz w:val="24"/>
          <w:szCs w:val="24"/>
        </w:rPr>
        <w:t>), na rok 20</w:t>
      </w:r>
      <w:r w:rsidR="007B4528">
        <w:rPr>
          <w:rFonts w:ascii="Times New Roman" w:hAnsi="Times New Roman" w:cs="Times New Roman"/>
          <w:sz w:val="24"/>
          <w:szCs w:val="24"/>
        </w:rPr>
        <w:t>2</w:t>
      </w:r>
      <w:r w:rsidR="00A778B0">
        <w:rPr>
          <w:rFonts w:ascii="Times New Roman" w:hAnsi="Times New Roman" w:cs="Times New Roman"/>
          <w:sz w:val="24"/>
          <w:szCs w:val="24"/>
        </w:rPr>
        <w:t>3</w:t>
      </w:r>
      <w:r w:rsidR="00243158">
        <w:rPr>
          <w:rFonts w:ascii="Times New Roman" w:hAnsi="Times New Roman" w:cs="Times New Roman"/>
          <w:sz w:val="24"/>
          <w:szCs w:val="24"/>
        </w:rPr>
        <w:t xml:space="preserve">, zwany dalej Programem </w:t>
      </w:r>
      <w:r w:rsidR="006573A6">
        <w:rPr>
          <w:rFonts w:ascii="Times New Roman" w:hAnsi="Times New Roman" w:cs="Times New Roman"/>
          <w:sz w:val="24"/>
          <w:szCs w:val="24"/>
        </w:rPr>
        <w:t xml:space="preserve">stanowi dokument określający </w:t>
      </w:r>
      <w:r w:rsidR="00C05C28">
        <w:rPr>
          <w:rFonts w:ascii="Times New Roman" w:hAnsi="Times New Roman" w:cs="Times New Roman"/>
          <w:sz w:val="24"/>
          <w:szCs w:val="24"/>
        </w:rPr>
        <w:br/>
      </w:r>
      <w:r w:rsidR="006573A6">
        <w:rPr>
          <w:rFonts w:ascii="Times New Roman" w:hAnsi="Times New Roman" w:cs="Times New Roman"/>
          <w:sz w:val="24"/>
          <w:szCs w:val="24"/>
        </w:rPr>
        <w:t>w perspektywie rocznej cele, zasady, przedmiot i formy współpracy, a także obszary oraz priorytetowe zadania publiczne realizowane w ramach współpracy Gminy Baranów Sandomierski z organizacjami pozarządowymi prowadzącymi działa</w:t>
      </w:r>
      <w:r w:rsidR="00243158">
        <w:rPr>
          <w:rFonts w:ascii="Times New Roman" w:hAnsi="Times New Roman" w:cs="Times New Roman"/>
          <w:sz w:val="24"/>
          <w:szCs w:val="24"/>
        </w:rPr>
        <w:t>lność pożytku publicznego na jej</w:t>
      </w:r>
      <w:r w:rsidR="006573A6">
        <w:rPr>
          <w:rFonts w:ascii="Times New Roman" w:hAnsi="Times New Roman" w:cs="Times New Roman"/>
          <w:sz w:val="24"/>
          <w:szCs w:val="24"/>
        </w:rPr>
        <w:t xml:space="preserve"> terenie na rzecz je</w:t>
      </w:r>
      <w:r w:rsidR="00243158">
        <w:rPr>
          <w:rFonts w:ascii="Times New Roman" w:hAnsi="Times New Roman" w:cs="Times New Roman"/>
          <w:sz w:val="24"/>
          <w:szCs w:val="24"/>
        </w:rPr>
        <w:t>j</w:t>
      </w:r>
      <w:r w:rsidR="006573A6">
        <w:rPr>
          <w:rFonts w:ascii="Times New Roman" w:hAnsi="Times New Roman" w:cs="Times New Roman"/>
          <w:sz w:val="24"/>
          <w:szCs w:val="24"/>
        </w:rPr>
        <w:t xml:space="preserve"> mieszkańców oraz jest istotnym elementem lokalnej polityki społecznej i finansowej Gminy. </w:t>
      </w: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2. Gmina dążąc do stworzenia demokratycznego ładu społecznego, jako istotny czynnik uznaje budowę społeczeństwa obywatelskiego, którego bazą jest ścisłe partnerstwo między administracją publiczną a organizacjami pozarządowymi skupiają</w:t>
      </w:r>
      <w:r w:rsidR="00815A3A">
        <w:rPr>
          <w:rFonts w:ascii="Times New Roman" w:hAnsi="Times New Roman" w:cs="Times New Roman"/>
          <w:sz w:val="24"/>
          <w:szCs w:val="24"/>
        </w:rPr>
        <w:t>cymi osoby wrażliwe społecznie.</w:t>
      </w: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Partnerstwo to ma na celu  lepsze wykonywanie zadań Gminy poprzez możliwie pełne wykorzystanie potenc</w:t>
      </w:r>
      <w:r w:rsidR="00815A3A">
        <w:rPr>
          <w:rFonts w:ascii="Times New Roman" w:hAnsi="Times New Roman" w:cs="Times New Roman"/>
          <w:sz w:val="24"/>
          <w:szCs w:val="24"/>
        </w:rPr>
        <w:t>jału organizacji pozarządowych.</w:t>
      </w: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4. Zakładanym efektem współpracy jest zwiększenie skuteczności i efektywności działań związanych z realizacją  zadań publicznych i dalszy wzrost partycypacji społecznej </w:t>
      </w:r>
      <w:r w:rsidR="00CB61EC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w rozwiązywaniu problemów lokalnych.</w:t>
      </w:r>
    </w:p>
    <w:p w:rsidR="00C21619" w:rsidRPr="00C21619" w:rsidRDefault="00C21619" w:rsidP="00815A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5. Program określa cele, zasady oraz formy współpracy Gmin</w:t>
      </w:r>
      <w:r w:rsidR="00243158">
        <w:rPr>
          <w:rFonts w:ascii="Times New Roman" w:hAnsi="Times New Roman" w:cs="Times New Roman"/>
          <w:sz w:val="24"/>
          <w:szCs w:val="24"/>
        </w:rPr>
        <w:t xml:space="preserve">y z organizacjami pozarządowymi, </w:t>
      </w:r>
      <w:r w:rsidRPr="00C21619">
        <w:rPr>
          <w:rFonts w:ascii="Times New Roman" w:hAnsi="Times New Roman" w:cs="Times New Roman"/>
          <w:sz w:val="24"/>
          <w:szCs w:val="24"/>
        </w:rPr>
        <w:t>wskazuj</w:t>
      </w:r>
      <w:r w:rsidR="00243158">
        <w:rPr>
          <w:rFonts w:ascii="Times New Roman" w:hAnsi="Times New Roman" w:cs="Times New Roman"/>
          <w:sz w:val="24"/>
          <w:szCs w:val="24"/>
        </w:rPr>
        <w:t>ąc jednocześnie</w:t>
      </w:r>
      <w:r w:rsidRPr="00C21619">
        <w:rPr>
          <w:rFonts w:ascii="Times New Roman" w:hAnsi="Times New Roman" w:cs="Times New Roman"/>
          <w:sz w:val="24"/>
          <w:szCs w:val="24"/>
        </w:rPr>
        <w:t xml:space="preserve"> zakres przedmiotowy współpracy, priorytetowe zadania publiczne oraz zakładaną wysokość środków przeznaczonych na jego realizację. Program precyzuje również tryb powoływania i zasady działania komisji konkursowych powoływanych do opiniowania ofert w otwartym konkursie o</w:t>
      </w:r>
      <w:r w:rsidR="00815A3A">
        <w:rPr>
          <w:rFonts w:ascii="Times New Roman" w:hAnsi="Times New Roman" w:cs="Times New Roman"/>
          <w:sz w:val="24"/>
          <w:szCs w:val="24"/>
        </w:rPr>
        <w:t>fert.</w:t>
      </w:r>
    </w:p>
    <w:p w:rsidR="00C21619" w:rsidRPr="00C21619" w:rsidRDefault="00C21619" w:rsidP="00C216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6.  Program stworzono we współpracy z organizacjami pozarządowymi w ramach konsultacji społecznych.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II. POSTANOWIENIA OGÓLNE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815A3A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 2.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 Il</w:t>
      </w:r>
      <w:r w:rsidR="00815A3A">
        <w:rPr>
          <w:rFonts w:ascii="Times New Roman" w:hAnsi="Times New Roman" w:cs="Times New Roman"/>
          <w:sz w:val="24"/>
          <w:szCs w:val="24"/>
          <w:u w:val="single"/>
        </w:rPr>
        <w:t>ekroć w dokumencie jest mowa o:</w:t>
      </w:r>
    </w:p>
    <w:p w:rsidR="00732553" w:rsidRPr="00732553" w:rsidRDefault="00C21619" w:rsidP="00732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1. </w:t>
      </w:r>
      <w:r w:rsidR="00732553" w:rsidRPr="00732553">
        <w:rPr>
          <w:rFonts w:ascii="Times New Roman" w:hAnsi="Times New Roman" w:cs="Times New Roman"/>
          <w:sz w:val="24"/>
          <w:szCs w:val="24"/>
        </w:rPr>
        <w:t>Ustawie – rozumie się przez to ustawę z dnia 24 kwietnia  2003 r. o działalności pożytku publicznego i o wolontariacie ( Dz. U. z 20</w:t>
      </w:r>
      <w:r w:rsidR="00CA65FC">
        <w:rPr>
          <w:rFonts w:ascii="Times New Roman" w:hAnsi="Times New Roman" w:cs="Times New Roman"/>
          <w:sz w:val="24"/>
          <w:szCs w:val="24"/>
        </w:rPr>
        <w:t>2</w:t>
      </w:r>
      <w:r w:rsidR="00A778B0">
        <w:rPr>
          <w:rFonts w:ascii="Times New Roman" w:hAnsi="Times New Roman" w:cs="Times New Roman"/>
          <w:sz w:val="24"/>
          <w:szCs w:val="24"/>
        </w:rPr>
        <w:t>2</w:t>
      </w:r>
      <w:r w:rsidR="00732553" w:rsidRPr="00732553">
        <w:rPr>
          <w:rFonts w:ascii="Times New Roman" w:hAnsi="Times New Roman" w:cs="Times New Roman"/>
          <w:sz w:val="24"/>
          <w:szCs w:val="24"/>
        </w:rPr>
        <w:t xml:space="preserve"> r., poz.</w:t>
      </w:r>
      <w:r w:rsidR="00732553">
        <w:rPr>
          <w:rFonts w:ascii="Times New Roman" w:hAnsi="Times New Roman" w:cs="Times New Roman"/>
          <w:sz w:val="24"/>
          <w:szCs w:val="24"/>
        </w:rPr>
        <w:t xml:space="preserve"> </w:t>
      </w:r>
      <w:r w:rsidR="00A778B0">
        <w:rPr>
          <w:rFonts w:ascii="Times New Roman" w:hAnsi="Times New Roman" w:cs="Times New Roman"/>
          <w:sz w:val="24"/>
          <w:szCs w:val="24"/>
        </w:rPr>
        <w:t xml:space="preserve">1327 </w:t>
      </w:r>
      <w:r w:rsidR="005665E0">
        <w:rPr>
          <w:rFonts w:ascii="Times New Roman" w:hAnsi="Times New Roman" w:cs="Times New Roman"/>
          <w:sz w:val="24"/>
          <w:szCs w:val="24"/>
        </w:rPr>
        <w:t>ze zm.</w:t>
      </w:r>
      <w:r w:rsidR="00732553" w:rsidRPr="00732553">
        <w:rPr>
          <w:rFonts w:ascii="Times New Roman" w:hAnsi="Times New Roman" w:cs="Times New Roman"/>
          <w:sz w:val="24"/>
          <w:szCs w:val="24"/>
        </w:rPr>
        <w:t>).</w:t>
      </w:r>
    </w:p>
    <w:p w:rsidR="00C21619" w:rsidRPr="00C21619" w:rsidRDefault="00732553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Organizacji </w:t>
      </w:r>
      <w:r>
        <w:rPr>
          <w:rFonts w:ascii="Times New Roman" w:hAnsi="Times New Roman" w:cs="Times New Roman"/>
          <w:sz w:val="24"/>
          <w:szCs w:val="24"/>
        </w:rPr>
        <w:t xml:space="preserve">i innych podmiotów prowadzących działalność pożytku publicznego </w:t>
      </w:r>
      <w:r w:rsidR="00C21619" w:rsidRPr="00C21619">
        <w:rPr>
          <w:rFonts w:ascii="Times New Roman" w:hAnsi="Times New Roman" w:cs="Times New Roman"/>
          <w:sz w:val="24"/>
          <w:szCs w:val="24"/>
        </w:rPr>
        <w:t>– rozumie się przez to organizacj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pozarządow</w:t>
      </w:r>
      <w:r>
        <w:rPr>
          <w:rFonts w:ascii="Times New Roman" w:hAnsi="Times New Roman" w:cs="Times New Roman"/>
          <w:sz w:val="24"/>
          <w:szCs w:val="24"/>
        </w:rPr>
        <w:t xml:space="preserve">e oraz inne podmioty prowadzące działalność pożytku publicznego 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w myśl art. 3 ust</w:t>
      </w:r>
      <w:r w:rsidR="00CE2C99">
        <w:rPr>
          <w:rFonts w:ascii="Times New Roman" w:hAnsi="Times New Roman" w:cs="Times New Roman"/>
          <w:sz w:val="24"/>
          <w:szCs w:val="24"/>
        </w:rPr>
        <w:t>.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1619" w:rsidRPr="00C21619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514DE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. Innych podmiotach – rozumie się przez to podmioty wymienione w art. 3 ust. 3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1619" w:rsidRPr="00C21619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7B6E6E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619" w:rsidRPr="00C21619">
        <w:rPr>
          <w:rFonts w:ascii="Times New Roman" w:hAnsi="Times New Roman" w:cs="Times New Roman"/>
          <w:sz w:val="24"/>
          <w:szCs w:val="24"/>
        </w:rPr>
        <w:t>. Gminie - rozumie się przez to Gminę Baranów Sandomierski.</w:t>
      </w:r>
    </w:p>
    <w:p w:rsidR="00C21619" w:rsidRPr="00C21619" w:rsidRDefault="007B6E6E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.  Konkursie – rozumie się przez to otwarty konkurs ofert, o którym mowa w art. 11 ust.2 i art. 13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1619" w:rsidRPr="00C21619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7B6E6E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1619" w:rsidRPr="00C21619">
        <w:rPr>
          <w:rFonts w:ascii="Times New Roman" w:hAnsi="Times New Roman" w:cs="Times New Roman"/>
          <w:sz w:val="24"/>
          <w:szCs w:val="24"/>
        </w:rPr>
        <w:t>. Dotacji - rozumie się przez to dotację w rozumieniu art. 1</w:t>
      </w:r>
      <w:r w:rsidR="00175C87">
        <w:rPr>
          <w:rFonts w:ascii="Times New Roman" w:hAnsi="Times New Roman" w:cs="Times New Roman"/>
          <w:sz w:val="24"/>
          <w:szCs w:val="24"/>
        </w:rPr>
        <w:t>51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ustawy z 27 sierpnia 2009 r. o finansach publicznych ( Dz. U. z 20</w:t>
      </w:r>
      <w:r w:rsidR="00224FCF">
        <w:rPr>
          <w:rFonts w:ascii="Times New Roman" w:hAnsi="Times New Roman" w:cs="Times New Roman"/>
          <w:sz w:val="24"/>
          <w:szCs w:val="24"/>
        </w:rPr>
        <w:t>2</w:t>
      </w:r>
      <w:r w:rsidR="00B22A33">
        <w:rPr>
          <w:rFonts w:ascii="Times New Roman" w:hAnsi="Times New Roman" w:cs="Times New Roman"/>
          <w:sz w:val="24"/>
          <w:szCs w:val="24"/>
        </w:rPr>
        <w:t>2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22A33">
        <w:rPr>
          <w:rFonts w:ascii="Times New Roman" w:hAnsi="Times New Roman" w:cs="Times New Roman"/>
          <w:sz w:val="24"/>
          <w:szCs w:val="24"/>
        </w:rPr>
        <w:t>1634</w:t>
      </w:r>
      <w:r w:rsidR="0071679B">
        <w:rPr>
          <w:rFonts w:ascii="Times New Roman" w:hAnsi="Times New Roman" w:cs="Times New Roman"/>
          <w:sz w:val="24"/>
          <w:szCs w:val="24"/>
        </w:rPr>
        <w:t xml:space="preserve"> ze zm.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III. CELE PROGRAMU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3.</w:t>
      </w:r>
      <w:r w:rsidRPr="00C21619">
        <w:rPr>
          <w:rFonts w:ascii="Times New Roman" w:hAnsi="Times New Roman" w:cs="Times New Roman"/>
          <w:sz w:val="24"/>
          <w:szCs w:val="24"/>
        </w:rPr>
        <w:t xml:space="preserve"> 1. Celem głównym </w:t>
      </w:r>
      <w:r w:rsidR="007B6E6E">
        <w:rPr>
          <w:rFonts w:ascii="Times New Roman" w:hAnsi="Times New Roman" w:cs="Times New Roman"/>
          <w:sz w:val="24"/>
          <w:szCs w:val="24"/>
        </w:rPr>
        <w:t>P</w:t>
      </w:r>
      <w:r w:rsidRPr="00C21619">
        <w:rPr>
          <w:rFonts w:ascii="Times New Roman" w:hAnsi="Times New Roman" w:cs="Times New Roman"/>
          <w:sz w:val="24"/>
          <w:szCs w:val="24"/>
        </w:rPr>
        <w:t>rogramu jest budowanie partnerstwa pomiędzy samorządem gminnym a organizacjami i innymi podmiotami, służące</w:t>
      </w:r>
      <w:r w:rsidR="00CE2C99">
        <w:rPr>
          <w:rFonts w:ascii="Times New Roman" w:hAnsi="Times New Roman" w:cs="Times New Roman"/>
          <w:sz w:val="24"/>
          <w:szCs w:val="24"/>
        </w:rPr>
        <w:t>mu</w:t>
      </w:r>
      <w:r w:rsidRPr="00C21619">
        <w:rPr>
          <w:rFonts w:ascii="Times New Roman" w:hAnsi="Times New Roman" w:cs="Times New Roman"/>
          <w:sz w:val="24"/>
          <w:szCs w:val="24"/>
        </w:rPr>
        <w:t xml:space="preserve"> rozpoznawaniu i zaspokajaniu potrzeb mieszkańców oraz wzmacnianiu roli aktywności obywatelskiej w rozwiązywaniu problemów lokalnych.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2. Głównym założeniem </w:t>
      </w:r>
      <w:r w:rsidR="007B6E6E">
        <w:rPr>
          <w:rFonts w:ascii="Times New Roman" w:hAnsi="Times New Roman" w:cs="Times New Roman"/>
          <w:sz w:val="24"/>
          <w:szCs w:val="24"/>
        </w:rPr>
        <w:t>P</w:t>
      </w:r>
      <w:r w:rsidRPr="00C21619">
        <w:rPr>
          <w:rFonts w:ascii="Times New Roman" w:hAnsi="Times New Roman" w:cs="Times New Roman"/>
          <w:sz w:val="24"/>
          <w:szCs w:val="24"/>
        </w:rPr>
        <w:t>rogramu jest określenie form udziału organizacji i innych podmiotó</w:t>
      </w:r>
      <w:r w:rsidR="007B6E6E">
        <w:rPr>
          <w:rFonts w:ascii="Times New Roman" w:hAnsi="Times New Roman" w:cs="Times New Roman"/>
          <w:sz w:val="24"/>
          <w:szCs w:val="24"/>
        </w:rPr>
        <w:t>w wymienionych w art. 3 ust. 3 U</w:t>
      </w:r>
      <w:r w:rsidRPr="00C21619">
        <w:rPr>
          <w:rFonts w:ascii="Times New Roman" w:hAnsi="Times New Roman" w:cs="Times New Roman"/>
          <w:sz w:val="24"/>
          <w:szCs w:val="24"/>
        </w:rPr>
        <w:t xml:space="preserve">stawy w realizacji działalności w sferze zadań publicznych Gminy określonych w art. 4 tejże </w:t>
      </w:r>
      <w:r w:rsidR="007B6E6E">
        <w:rPr>
          <w:rFonts w:ascii="Times New Roman" w:hAnsi="Times New Roman" w:cs="Times New Roman"/>
          <w:sz w:val="24"/>
          <w:szCs w:val="24"/>
        </w:rPr>
        <w:t>U</w:t>
      </w:r>
      <w:r w:rsidRPr="00C21619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Program podaje możliwości włączenia podmiotów</w:t>
      </w:r>
      <w:r w:rsidR="007B6E6E">
        <w:rPr>
          <w:rFonts w:ascii="Times New Roman" w:hAnsi="Times New Roman" w:cs="Times New Roman"/>
          <w:sz w:val="24"/>
          <w:szCs w:val="24"/>
        </w:rPr>
        <w:t xml:space="preserve"> P</w:t>
      </w:r>
      <w:r w:rsidRPr="00C21619">
        <w:rPr>
          <w:rFonts w:ascii="Times New Roman" w:hAnsi="Times New Roman" w:cs="Times New Roman"/>
          <w:sz w:val="24"/>
          <w:szCs w:val="24"/>
        </w:rPr>
        <w:t>rogramu na zasadzie partnerstwa do działalności społeczno-użytecznej na rzecz pożytku publicznego.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4.</w:t>
      </w:r>
      <w:r w:rsidR="00815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1. Cele szczegółowe Programu to: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poprawa jakości życia społeczności, poprzez pełniejsze zaspokojenie potrzeb społecznych mieszkańców Gminy,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racjonalne wykorzystanie publicznych środków finansowych,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integracja organizacji lokalnych realizujących zadania publiczne,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wzmocnienie potencjału organizacji pozarządowych,</w:t>
      </w:r>
    </w:p>
    <w:p w:rsidR="00C21619" w:rsidRPr="00C21619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zagospodarowanie czasu wolnego dzieciom i młodzieży,</w:t>
      </w:r>
    </w:p>
    <w:p w:rsidR="00C21619" w:rsidRPr="00815A3A" w:rsidRDefault="00C21619" w:rsidP="00815A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pomoc rodzinom i osobom znajdującym się w trudnej sytuacji życiowej oraz wyrównywanie szans tych rodzin i osób.</w:t>
      </w:r>
    </w:p>
    <w:p w:rsidR="00C21619" w:rsidRPr="00C21619" w:rsidRDefault="00C21619" w:rsidP="00815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2. Powyższe c</w:t>
      </w:r>
      <w:r w:rsidR="00815A3A">
        <w:rPr>
          <w:rFonts w:ascii="Times New Roman" w:hAnsi="Times New Roman" w:cs="Times New Roman"/>
          <w:sz w:val="24"/>
          <w:szCs w:val="24"/>
        </w:rPr>
        <w:t>ele są realizowane poprzez: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promowanie społeczeństwa obywatelskiego poprzez wspieranie ak</w:t>
      </w:r>
      <w:r w:rsidR="00CE2C99">
        <w:rPr>
          <w:rFonts w:ascii="Times New Roman" w:hAnsi="Times New Roman" w:cs="Times New Roman"/>
          <w:sz w:val="24"/>
          <w:szCs w:val="24"/>
        </w:rPr>
        <w:t>tywności społeczności lokalnych,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umacnianie w świadomości społecznej poczucia odpowiedzialno</w:t>
      </w:r>
      <w:r w:rsidR="00CE2C99">
        <w:rPr>
          <w:rFonts w:ascii="Times New Roman" w:hAnsi="Times New Roman" w:cs="Times New Roman"/>
          <w:sz w:val="24"/>
          <w:szCs w:val="24"/>
        </w:rPr>
        <w:t>ści za siebie i swoje otoczenie,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poprawę jakości usług publicznych i zapewnie</w:t>
      </w:r>
      <w:r w:rsidR="00815A3A">
        <w:rPr>
          <w:rFonts w:ascii="Times New Roman" w:hAnsi="Times New Roman" w:cs="Times New Roman"/>
          <w:sz w:val="24"/>
          <w:szCs w:val="24"/>
        </w:rPr>
        <w:t>nie</w:t>
      </w:r>
      <w:r w:rsidR="00CE2C99">
        <w:rPr>
          <w:rFonts w:ascii="Times New Roman" w:hAnsi="Times New Roman" w:cs="Times New Roman"/>
          <w:sz w:val="24"/>
          <w:szCs w:val="24"/>
        </w:rPr>
        <w:t xml:space="preserve"> ich efektywniejszego wykonania,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integracja środowiska</w:t>
      </w:r>
      <w:r w:rsidR="00CE2C99">
        <w:rPr>
          <w:rFonts w:ascii="Times New Roman" w:hAnsi="Times New Roman" w:cs="Times New Roman"/>
          <w:sz w:val="24"/>
          <w:szCs w:val="24"/>
        </w:rPr>
        <w:t xml:space="preserve"> organizacji i innych podmiotów,</w:t>
      </w:r>
    </w:p>
    <w:p w:rsidR="00C21619" w:rsidRPr="00C21619" w:rsidRDefault="00C21619" w:rsidP="00815A3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polepszenie współpracy </w:t>
      </w:r>
      <w:r w:rsidR="007B6E6E">
        <w:rPr>
          <w:rFonts w:ascii="Times New Roman" w:hAnsi="Times New Roman" w:cs="Times New Roman"/>
          <w:sz w:val="24"/>
          <w:szCs w:val="24"/>
        </w:rPr>
        <w:t>U</w:t>
      </w:r>
      <w:r w:rsidRPr="00C21619">
        <w:rPr>
          <w:rFonts w:ascii="Times New Roman" w:hAnsi="Times New Roman" w:cs="Times New Roman"/>
          <w:sz w:val="24"/>
          <w:szCs w:val="24"/>
        </w:rPr>
        <w:t xml:space="preserve">rzędu </w:t>
      </w:r>
      <w:r w:rsidR="007B6E6E">
        <w:rPr>
          <w:rFonts w:ascii="Times New Roman" w:hAnsi="Times New Roman" w:cs="Times New Roman"/>
          <w:sz w:val="24"/>
          <w:szCs w:val="24"/>
        </w:rPr>
        <w:t xml:space="preserve">Miasta i Gminy Baranów Sandomierski </w:t>
      </w:r>
      <w:r w:rsidR="007B4528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z or</w:t>
      </w:r>
      <w:r w:rsidR="00CE2C99">
        <w:rPr>
          <w:rFonts w:ascii="Times New Roman" w:hAnsi="Times New Roman" w:cs="Times New Roman"/>
          <w:sz w:val="24"/>
          <w:szCs w:val="24"/>
        </w:rPr>
        <w:t>ganizacjami i innymi podmiotami,</w:t>
      </w:r>
    </w:p>
    <w:p w:rsidR="00C21619" w:rsidRPr="00C21619" w:rsidRDefault="00C21619" w:rsidP="00815A3A">
      <w:pPr>
        <w:numPr>
          <w:ilvl w:val="0"/>
          <w:numId w:val="5"/>
        </w:numPr>
        <w:tabs>
          <w:tab w:val="left" w:pos="18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uwzględnienie opinii organizacji i innych podmiotów w procesie decyzyjnym Gminy.</w:t>
      </w:r>
    </w:p>
    <w:p w:rsid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D63" w:rsidRDefault="00376D63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D63" w:rsidRPr="00C21619" w:rsidRDefault="00933FD2" w:rsidP="00376D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76D63" w:rsidRPr="00C21619">
        <w:rPr>
          <w:rFonts w:ascii="Times New Roman" w:hAnsi="Times New Roman" w:cs="Times New Roman"/>
          <w:b/>
          <w:sz w:val="24"/>
          <w:szCs w:val="24"/>
        </w:rPr>
        <w:t>V. ZAKRES PRZEDMIOTOWY</w:t>
      </w:r>
    </w:p>
    <w:p w:rsidR="00376D63" w:rsidRPr="00C21619" w:rsidRDefault="00376D63" w:rsidP="0037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D63" w:rsidRDefault="00376D63" w:rsidP="0037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</w:t>
      </w:r>
      <w:r w:rsidR="00933FD2">
        <w:rPr>
          <w:rFonts w:ascii="Times New Roman" w:hAnsi="Times New Roman" w:cs="Times New Roman"/>
          <w:b/>
          <w:sz w:val="24"/>
          <w:szCs w:val="24"/>
        </w:rPr>
        <w:t>5</w:t>
      </w:r>
      <w:r w:rsidRPr="00C21619">
        <w:rPr>
          <w:rFonts w:ascii="Times New Roman" w:hAnsi="Times New Roman" w:cs="Times New Roman"/>
          <w:b/>
          <w:sz w:val="24"/>
          <w:szCs w:val="24"/>
        </w:rPr>
        <w:t>.</w:t>
      </w:r>
      <w:r w:rsidRPr="00C21619">
        <w:rPr>
          <w:rFonts w:ascii="Times New Roman" w:hAnsi="Times New Roman" w:cs="Times New Roman"/>
          <w:sz w:val="24"/>
          <w:szCs w:val="24"/>
        </w:rPr>
        <w:t> Przedmiotem współpracy Gminy z organizacj</w:t>
      </w:r>
      <w:r>
        <w:rPr>
          <w:rFonts w:ascii="Times New Roman" w:hAnsi="Times New Roman" w:cs="Times New Roman"/>
          <w:sz w:val="24"/>
          <w:szCs w:val="24"/>
        </w:rPr>
        <w:t>ami oraz innymi podmiotami jest:</w:t>
      </w:r>
    </w:p>
    <w:p w:rsidR="00376D63" w:rsidRDefault="00376D63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325144">
        <w:rPr>
          <w:rFonts w:ascii="Times New Roman" w:hAnsi="Times New Roman" w:cs="Times New Roman"/>
          <w:sz w:val="24"/>
          <w:szCs w:val="24"/>
        </w:rPr>
        <w:t>realizacja zadań gminy określonych w obowiązujących przepisach;</w:t>
      </w:r>
    </w:p>
    <w:p w:rsidR="00F22B3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realizacja zadań Gminnego Programu Profilaktyki i Rozwiązywania Problemów Alkoholowych oraz Przeciwdziałania Narkomani;</w:t>
      </w:r>
    </w:p>
    <w:p w:rsidR="00F22B34" w:rsidRPr="0032514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realizacja zadań programu; </w:t>
      </w:r>
    </w:p>
    <w:p w:rsidR="00376D63" w:rsidRPr="0032514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6D63">
        <w:rPr>
          <w:rFonts w:ascii="Times New Roman" w:hAnsi="Times New Roman" w:cs="Times New Roman"/>
          <w:sz w:val="24"/>
          <w:szCs w:val="24"/>
        </w:rPr>
        <w:t xml:space="preserve">) </w:t>
      </w:r>
      <w:r w:rsidR="00376D63" w:rsidRPr="00325144">
        <w:rPr>
          <w:rFonts w:ascii="Times New Roman" w:hAnsi="Times New Roman" w:cs="Times New Roman"/>
          <w:sz w:val="24"/>
          <w:szCs w:val="24"/>
        </w:rPr>
        <w:t xml:space="preserve"> podwyższenie efektywności działań kierowanych do mieszkańców Gminy;</w:t>
      </w:r>
    </w:p>
    <w:p w:rsidR="00376D63" w:rsidRPr="0032514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76D63">
        <w:rPr>
          <w:rFonts w:ascii="Times New Roman" w:hAnsi="Times New Roman" w:cs="Times New Roman"/>
          <w:sz w:val="24"/>
          <w:szCs w:val="24"/>
        </w:rPr>
        <w:t>)  o</w:t>
      </w:r>
      <w:r w:rsidR="00376D63" w:rsidRPr="00325144">
        <w:rPr>
          <w:rFonts w:ascii="Times New Roman" w:hAnsi="Times New Roman" w:cs="Times New Roman"/>
          <w:sz w:val="24"/>
          <w:szCs w:val="24"/>
        </w:rPr>
        <w:t>kreślenie potrzeb społecznych i sposobu ich zaspokajania;</w:t>
      </w:r>
    </w:p>
    <w:p w:rsidR="00376D63" w:rsidRPr="00325144" w:rsidRDefault="00F22B34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6D63">
        <w:rPr>
          <w:rFonts w:ascii="Times New Roman" w:hAnsi="Times New Roman" w:cs="Times New Roman"/>
          <w:sz w:val="24"/>
          <w:szCs w:val="24"/>
        </w:rPr>
        <w:t>)  k</w:t>
      </w:r>
      <w:r w:rsidR="00376D63" w:rsidRPr="00325144">
        <w:rPr>
          <w:rFonts w:ascii="Times New Roman" w:hAnsi="Times New Roman" w:cs="Times New Roman"/>
          <w:sz w:val="24"/>
          <w:szCs w:val="24"/>
        </w:rPr>
        <w:t xml:space="preserve">onsultowanie projektów uchwał Rady na etapie ich tworzenia. </w:t>
      </w:r>
    </w:p>
    <w:p w:rsidR="00376D63" w:rsidRPr="00C21619" w:rsidRDefault="00376D63" w:rsidP="00376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07" w:rsidRPr="00C21619" w:rsidRDefault="00B27507" w:rsidP="00B27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V. ZASADY WSPÓŁPRACY</w:t>
      </w:r>
    </w:p>
    <w:p w:rsidR="00B27507" w:rsidRPr="00C21619" w:rsidRDefault="00B27507" w:rsidP="00B2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507" w:rsidRPr="00C21619" w:rsidRDefault="00B27507" w:rsidP="00B2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21619">
        <w:rPr>
          <w:rFonts w:ascii="Times New Roman" w:hAnsi="Times New Roman" w:cs="Times New Roman"/>
          <w:b/>
          <w:sz w:val="24"/>
          <w:szCs w:val="24"/>
        </w:rPr>
        <w:t>.</w:t>
      </w:r>
      <w:r w:rsidRPr="00C21619">
        <w:rPr>
          <w:rFonts w:ascii="Times New Roman" w:hAnsi="Times New Roman" w:cs="Times New Roman"/>
          <w:sz w:val="24"/>
          <w:szCs w:val="24"/>
        </w:rPr>
        <w:t xml:space="preserve"> Współpraca Gminy z organizacjami </w:t>
      </w:r>
      <w:r>
        <w:rPr>
          <w:rFonts w:ascii="Times New Roman" w:hAnsi="Times New Roman" w:cs="Times New Roman"/>
          <w:sz w:val="24"/>
          <w:szCs w:val="24"/>
        </w:rPr>
        <w:t xml:space="preserve">pozarządowymi </w:t>
      </w:r>
      <w:r w:rsidRPr="00C21619">
        <w:rPr>
          <w:rFonts w:ascii="Times New Roman" w:hAnsi="Times New Roman" w:cs="Times New Roman"/>
          <w:sz w:val="24"/>
          <w:szCs w:val="24"/>
        </w:rPr>
        <w:t xml:space="preserve">oraz innymi podmiotami </w:t>
      </w:r>
      <w:r>
        <w:rPr>
          <w:rFonts w:ascii="Times New Roman" w:hAnsi="Times New Roman" w:cs="Times New Roman"/>
          <w:sz w:val="24"/>
          <w:szCs w:val="24"/>
        </w:rPr>
        <w:t xml:space="preserve">prowadzącymi działalność pożytku publicznego </w:t>
      </w:r>
      <w:r w:rsidRPr="00C21619">
        <w:rPr>
          <w:rFonts w:ascii="Times New Roman" w:hAnsi="Times New Roman" w:cs="Times New Roman"/>
          <w:sz w:val="24"/>
          <w:szCs w:val="24"/>
        </w:rPr>
        <w:t xml:space="preserve">odbywa się na zasadach: równego dostępu do informacji, pomocniczości, suwerenności stron, partnerstwa, efektywności, uczciwej konkurencji i jawności. </w:t>
      </w:r>
    </w:p>
    <w:p w:rsidR="00B27507" w:rsidRDefault="00B27507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07" w:rsidRDefault="00B27507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507" w:rsidRDefault="00B27507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V</w:t>
      </w:r>
      <w:r w:rsidR="00B27507">
        <w:rPr>
          <w:rFonts w:ascii="Times New Roman" w:hAnsi="Times New Roman" w:cs="Times New Roman"/>
          <w:b/>
          <w:sz w:val="24"/>
          <w:szCs w:val="24"/>
        </w:rPr>
        <w:t>I</w:t>
      </w:r>
      <w:r w:rsidRPr="00C21619">
        <w:rPr>
          <w:rFonts w:ascii="Times New Roman" w:hAnsi="Times New Roman" w:cs="Times New Roman"/>
          <w:b/>
          <w:sz w:val="24"/>
          <w:szCs w:val="24"/>
        </w:rPr>
        <w:t>. PRIORYTETOWE ZADANIA PUBLICZNE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ACD" w:rsidRDefault="00933FD2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</w:t>
      </w:r>
      <w:r w:rsidR="00B27507">
        <w:rPr>
          <w:rFonts w:ascii="Times New Roman" w:hAnsi="Times New Roman" w:cs="Times New Roman"/>
          <w:b/>
          <w:sz w:val="24"/>
          <w:szCs w:val="24"/>
        </w:rPr>
        <w:t>7</w:t>
      </w:r>
      <w:r w:rsidR="00C21619" w:rsidRPr="00C21619">
        <w:rPr>
          <w:rFonts w:ascii="Times New Roman" w:hAnsi="Times New Roman" w:cs="Times New Roman"/>
          <w:sz w:val="24"/>
          <w:szCs w:val="24"/>
        </w:rPr>
        <w:t>. </w:t>
      </w:r>
      <w:r w:rsidR="00092ACD">
        <w:rPr>
          <w:rFonts w:ascii="Times New Roman" w:hAnsi="Times New Roman" w:cs="Times New Roman"/>
          <w:sz w:val="24"/>
          <w:szCs w:val="24"/>
        </w:rPr>
        <w:t>Przedmiotem współpracy Gminy z organizacjami oraz innymi podmiotami jest realizacja zadań publicznych, o których mowa w art. 4 ust. 1 ustawy, a w szczególności;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A3A">
        <w:rPr>
          <w:rFonts w:ascii="Times New Roman" w:hAnsi="Times New Roman" w:cs="Times New Roman"/>
          <w:sz w:val="24"/>
          <w:szCs w:val="24"/>
        </w:rPr>
        <w:t>1)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 ochrony i promocji zdr</w:t>
      </w:r>
      <w:r w:rsidR="00815A3A">
        <w:rPr>
          <w:rFonts w:ascii="Times New Roman" w:hAnsi="Times New Roman" w:cs="Times New Roman"/>
          <w:sz w:val="24"/>
          <w:szCs w:val="24"/>
          <w:u w:val="single"/>
        </w:rPr>
        <w:t>owia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udzielanie wsparcia środowiskom abstynenckim na terenie </w:t>
      </w:r>
      <w:r w:rsidR="007B6E6E">
        <w:rPr>
          <w:rFonts w:ascii="Times New Roman" w:hAnsi="Times New Roman" w:cs="Times New Roman"/>
          <w:sz w:val="24"/>
          <w:szCs w:val="24"/>
        </w:rPr>
        <w:t xml:space="preserve">Gminy </w:t>
      </w:r>
      <w:r w:rsidRPr="00C21619">
        <w:rPr>
          <w:rFonts w:ascii="Times New Roman" w:hAnsi="Times New Roman" w:cs="Times New Roman"/>
          <w:sz w:val="24"/>
          <w:szCs w:val="24"/>
        </w:rPr>
        <w:t>Baran</w:t>
      </w:r>
      <w:r w:rsidR="007B6E6E">
        <w:rPr>
          <w:rFonts w:ascii="Times New Roman" w:hAnsi="Times New Roman" w:cs="Times New Roman"/>
          <w:sz w:val="24"/>
          <w:szCs w:val="24"/>
        </w:rPr>
        <w:t>ów</w:t>
      </w:r>
      <w:r w:rsidRPr="00C21619">
        <w:rPr>
          <w:rFonts w:ascii="Times New Roman" w:hAnsi="Times New Roman" w:cs="Times New Roman"/>
          <w:sz w:val="24"/>
          <w:szCs w:val="24"/>
        </w:rPr>
        <w:t xml:space="preserve"> Sandomierski (kluby abstynenta)</w:t>
      </w:r>
      <w:r w:rsidR="007B6E6E">
        <w:rPr>
          <w:rFonts w:ascii="Times New Roman" w:hAnsi="Times New Roman" w:cs="Times New Roman"/>
          <w:sz w:val="24"/>
          <w:szCs w:val="24"/>
        </w:rPr>
        <w:t xml:space="preserve">, </w:t>
      </w:r>
      <w:r w:rsidRPr="00C21619">
        <w:rPr>
          <w:rFonts w:ascii="Times New Roman" w:hAnsi="Times New Roman" w:cs="Times New Roman"/>
          <w:sz w:val="24"/>
          <w:szCs w:val="24"/>
        </w:rPr>
        <w:t>prow</w:t>
      </w:r>
      <w:r w:rsidR="00815A3A">
        <w:rPr>
          <w:rFonts w:ascii="Times New Roman" w:hAnsi="Times New Roman" w:cs="Times New Roman"/>
          <w:sz w:val="24"/>
          <w:szCs w:val="24"/>
        </w:rPr>
        <w:t xml:space="preserve">adzenie terapii/ psychoterapii </w:t>
      </w:r>
      <w:r w:rsidRPr="00C21619">
        <w:rPr>
          <w:rFonts w:ascii="Times New Roman" w:hAnsi="Times New Roman" w:cs="Times New Roman"/>
          <w:sz w:val="24"/>
          <w:szCs w:val="24"/>
        </w:rPr>
        <w:t>dla współuzależnionych;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promocja zdrowego stylu życia</w:t>
      </w:r>
      <w:r w:rsidR="007B6E6E">
        <w:rPr>
          <w:rFonts w:ascii="Times New Roman" w:hAnsi="Times New Roman" w:cs="Times New Roman"/>
          <w:sz w:val="24"/>
          <w:szCs w:val="24"/>
        </w:rPr>
        <w:t>,</w:t>
      </w:r>
      <w:r w:rsidRPr="00C21619">
        <w:rPr>
          <w:rFonts w:ascii="Times New Roman" w:hAnsi="Times New Roman" w:cs="Times New Roman"/>
          <w:sz w:val="24"/>
          <w:szCs w:val="24"/>
        </w:rPr>
        <w:t xml:space="preserve"> w tym organizacja ogólnodostępnych kampanii edukacyjnych;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c)</w:t>
      </w:r>
      <w:r w:rsidR="00044087">
        <w:rPr>
          <w:rFonts w:ascii="Times New Roman" w:hAnsi="Times New Roman" w:cs="Times New Roman"/>
          <w:sz w:val="24"/>
          <w:szCs w:val="24"/>
        </w:rPr>
        <w:t xml:space="preserve"> wspieranie działalności świetlic </w:t>
      </w:r>
      <w:r w:rsidRPr="00C21619">
        <w:rPr>
          <w:rFonts w:ascii="Times New Roman" w:hAnsi="Times New Roman" w:cs="Times New Roman"/>
          <w:sz w:val="24"/>
          <w:szCs w:val="24"/>
        </w:rPr>
        <w:t>oraz placówek wsparcia dziennego;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d) organizacja wypoczynku dla dzieci i młodzieży z rodzin wymagających pomocy</w:t>
      </w:r>
      <w:r w:rsidR="007B6E6E">
        <w:rPr>
          <w:rFonts w:ascii="Times New Roman" w:hAnsi="Times New Roman" w:cs="Times New Roman"/>
          <w:sz w:val="24"/>
          <w:szCs w:val="24"/>
        </w:rPr>
        <w:t xml:space="preserve"> społecznej</w:t>
      </w:r>
      <w:r w:rsidRPr="00C21619">
        <w:rPr>
          <w:rFonts w:ascii="Times New Roman" w:hAnsi="Times New Roman" w:cs="Times New Roman"/>
          <w:sz w:val="24"/>
          <w:szCs w:val="24"/>
        </w:rPr>
        <w:t xml:space="preserve">  (ferie zimowe i wakacje);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e) zagospodarowanie czasu wolnego dzieciom i młodzieży </w:t>
      </w:r>
      <w:r w:rsidR="00C1456A">
        <w:rPr>
          <w:rFonts w:ascii="Times New Roman" w:hAnsi="Times New Roman" w:cs="Times New Roman"/>
          <w:sz w:val="24"/>
          <w:szCs w:val="24"/>
        </w:rPr>
        <w:t>poprzez działalność przeciwdziałającą uzależnieniom i patologiom społecznym</w:t>
      </w:r>
      <w:r w:rsidRPr="00C21619">
        <w:rPr>
          <w:rFonts w:ascii="Times New Roman" w:hAnsi="Times New Roman" w:cs="Times New Roman"/>
          <w:sz w:val="24"/>
          <w:szCs w:val="24"/>
        </w:rPr>
        <w:t>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f) współpraca z organizacjami i innymi podmiotami działającymi w obszarze problematyki osób niepełnosprawnych;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g) współpraca z organizacjami i innymi podmiotami w realizacji uniwersalnych programów profilaktycznych, edukacyjnych i rehabilitacyjnych w środowiskach lokalnych, na rzecz przeciwdziałania uzależnieniom i patologiom społecznym;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h) wielokierunkowe działania zorientowane na wzmocnienie potencjału zdrowotnego mieszkańców</w:t>
      </w:r>
      <w:r w:rsidR="00C409FC">
        <w:rPr>
          <w:rFonts w:ascii="Times New Roman" w:hAnsi="Times New Roman" w:cs="Times New Roman"/>
          <w:sz w:val="24"/>
          <w:szCs w:val="24"/>
        </w:rPr>
        <w:t>,</w:t>
      </w:r>
      <w:r w:rsidRPr="00C21619">
        <w:rPr>
          <w:rFonts w:ascii="Times New Roman" w:hAnsi="Times New Roman" w:cs="Times New Roman"/>
          <w:sz w:val="24"/>
          <w:szCs w:val="24"/>
        </w:rPr>
        <w:t xml:space="preserve"> polegające m.in. na współpracy z organizacjami i innymi podmiotami przy realizacji zadań z </w:t>
      </w:r>
      <w:r w:rsidR="009B38DA">
        <w:rPr>
          <w:rFonts w:ascii="Times New Roman" w:hAnsi="Times New Roman" w:cs="Times New Roman"/>
          <w:sz w:val="24"/>
          <w:szCs w:val="24"/>
        </w:rPr>
        <w:t>zakresu profilaktyki zawodowej</w:t>
      </w:r>
      <w:r w:rsidR="003935EF">
        <w:rPr>
          <w:rFonts w:ascii="Times New Roman" w:hAnsi="Times New Roman" w:cs="Times New Roman"/>
          <w:sz w:val="24"/>
          <w:szCs w:val="24"/>
        </w:rPr>
        <w:t>;</w:t>
      </w:r>
    </w:p>
    <w:p w:rsidR="00C21619" w:rsidRPr="00C21619" w:rsidRDefault="00C21619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A3A">
        <w:rPr>
          <w:rFonts w:ascii="Times New Roman" w:hAnsi="Times New Roman" w:cs="Times New Roman"/>
          <w:sz w:val="24"/>
          <w:szCs w:val="24"/>
        </w:rPr>
        <w:t>2)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ultury, sztuki, ochrony dóbr kultury  i tradycji: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a) odnowa i zachowanie dziedzictwa kulturowego oraz ochrona dóbr kultury;</w:t>
      </w:r>
    </w:p>
    <w:p w:rsid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realizacja programów w zakresie edukacji kulturalnej, organizacja wydarzeń kulturalnych i edukacyjnych, w szczególności koncertów, występów artystycznych, spektakli, konkursów, wystaw, dyskusji, prelekcji, plenerów, happeningów itp. przedsięwzięć artystycznych;</w:t>
      </w:r>
    </w:p>
    <w:p w:rsidR="00C21619" w:rsidRPr="007B6E6E" w:rsidRDefault="00C21619" w:rsidP="00815A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B6E6E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3935EF" w:rsidRPr="007B6E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p</w:t>
      </w:r>
      <w:r w:rsidRPr="007B6E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romocji </w:t>
      </w:r>
      <w:r w:rsidR="00176D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gminy i </w:t>
      </w:r>
      <w:r w:rsidRPr="007B6E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wolontariatu: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E6E">
        <w:rPr>
          <w:rFonts w:ascii="Times New Roman" w:hAnsi="Times New Roman" w:cs="Times New Roman"/>
          <w:color w:val="000000" w:themeColor="text1"/>
          <w:sz w:val="24"/>
          <w:szCs w:val="24"/>
        </w:rPr>
        <w:t>a) wspieranie publikacji i wydawnictw poruszających ważne dla środowiska tem</w:t>
      </w:r>
      <w:r w:rsidRPr="00C21619">
        <w:rPr>
          <w:rFonts w:ascii="Times New Roman" w:hAnsi="Times New Roman" w:cs="Times New Roman"/>
          <w:sz w:val="24"/>
          <w:szCs w:val="24"/>
        </w:rPr>
        <w:t xml:space="preserve">aty,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w tym wydawnictwa i publikacje promocyjne;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wzmacnianie i promocja działalności organizacji i innych podmiotów, promocja idei wolontariatu, w tym działania w zakresie promocji Gminy;</w:t>
      </w:r>
    </w:p>
    <w:p w:rsidR="00C21619" w:rsidRPr="00C21619" w:rsidRDefault="00C409FC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promocji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lokalnych zasobów i wyrobów;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d) wspieranie i rozwój lokalnych inicjatyw;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e) promocj</w:t>
      </w:r>
      <w:r w:rsidR="00C409FC">
        <w:rPr>
          <w:rFonts w:ascii="Times New Roman" w:hAnsi="Times New Roman" w:cs="Times New Roman"/>
          <w:sz w:val="24"/>
          <w:szCs w:val="24"/>
        </w:rPr>
        <w:t>i</w:t>
      </w:r>
      <w:r w:rsidRPr="00C21619">
        <w:rPr>
          <w:rFonts w:ascii="Times New Roman" w:hAnsi="Times New Roman" w:cs="Times New Roman"/>
          <w:sz w:val="24"/>
          <w:szCs w:val="24"/>
        </w:rPr>
        <w:t xml:space="preserve"> inicjatyw młodzieżowych;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lastRenderedPageBreak/>
        <w:t xml:space="preserve">f) promocji wolontariatu na terenie gminy Baranów Sandomierski wśród młodzieży uczącej się poprzez szkolenia, wsparcie doradcze i wdrażanie środowiskowych inicjatyw </w:t>
      </w:r>
      <w:proofErr w:type="spellStart"/>
      <w:r w:rsidRPr="00C21619">
        <w:rPr>
          <w:rFonts w:ascii="Times New Roman" w:hAnsi="Times New Roman" w:cs="Times New Roman"/>
          <w:sz w:val="24"/>
          <w:szCs w:val="24"/>
        </w:rPr>
        <w:t>wolontarystycznych</w:t>
      </w:r>
      <w:proofErr w:type="spellEnd"/>
      <w:r w:rsidRPr="00C21619">
        <w:rPr>
          <w:rFonts w:ascii="Times New Roman" w:hAnsi="Times New Roman" w:cs="Times New Roman"/>
          <w:sz w:val="24"/>
          <w:szCs w:val="24"/>
        </w:rPr>
        <w:t>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g) działalność wspomagającą rozwój wspólnot i społeczności lokalnych</w:t>
      </w:r>
      <w:r w:rsidR="003935EF">
        <w:rPr>
          <w:rFonts w:ascii="Times New Roman" w:hAnsi="Times New Roman" w:cs="Times New Roman"/>
          <w:sz w:val="24"/>
          <w:szCs w:val="24"/>
        </w:rPr>
        <w:t>;</w:t>
      </w:r>
    </w:p>
    <w:p w:rsidR="00C21619" w:rsidRPr="00815A3A" w:rsidRDefault="00C21619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5A3A">
        <w:rPr>
          <w:rFonts w:ascii="Times New Roman" w:hAnsi="Times New Roman" w:cs="Times New Roman"/>
          <w:sz w:val="24"/>
          <w:szCs w:val="24"/>
        </w:rPr>
        <w:t>4)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omocy społecznej:</w:t>
      </w:r>
      <w:r w:rsidR="00815A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pomoc rzeczowa i żywnościowa dla rodzin i osób ubogich lub znajdujących się w trudnej sytuacji życiowej;</w:t>
      </w:r>
    </w:p>
    <w:p w:rsidR="00C21619" w:rsidRPr="00C21619" w:rsidRDefault="007C515B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619" w:rsidRPr="00815A3A">
        <w:rPr>
          <w:rFonts w:ascii="Times New Roman" w:hAnsi="Times New Roman" w:cs="Times New Roman"/>
          <w:sz w:val="24"/>
          <w:szCs w:val="24"/>
        </w:rPr>
        <w:t>)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D24876">
        <w:rPr>
          <w:rFonts w:ascii="Times New Roman" w:hAnsi="Times New Roman" w:cs="Times New Roman"/>
          <w:sz w:val="24"/>
          <w:szCs w:val="24"/>
          <w:u w:val="single"/>
        </w:rPr>
        <w:t xml:space="preserve">wspierania i 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powszechniania kultury fizycznej i sportu: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kształtowanie postaw </w:t>
      </w:r>
      <w:proofErr w:type="spellStart"/>
      <w:r w:rsidRPr="00C21619">
        <w:rPr>
          <w:rFonts w:ascii="Times New Roman" w:hAnsi="Times New Roman" w:cs="Times New Roman"/>
          <w:sz w:val="24"/>
          <w:szCs w:val="24"/>
        </w:rPr>
        <w:t>prosportowych</w:t>
      </w:r>
      <w:proofErr w:type="spellEnd"/>
      <w:r w:rsidRPr="00C21619">
        <w:rPr>
          <w:rFonts w:ascii="Times New Roman" w:hAnsi="Times New Roman" w:cs="Times New Roman"/>
          <w:sz w:val="24"/>
          <w:szCs w:val="24"/>
        </w:rPr>
        <w:t xml:space="preserve"> i ich rozwój wśród dzieci i młodzieży;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budowanie ofert sportowo-rekreacyjn</w:t>
      </w:r>
      <w:r w:rsidR="00C409FC">
        <w:rPr>
          <w:rFonts w:ascii="Times New Roman" w:hAnsi="Times New Roman" w:cs="Times New Roman"/>
          <w:sz w:val="24"/>
          <w:szCs w:val="24"/>
        </w:rPr>
        <w:t>ych</w:t>
      </w:r>
      <w:r w:rsidRPr="00C21619">
        <w:rPr>
          <w:rFonts w:ascii="Times New Roman" w:hAnsi="Times New Roman" w:cs="Times New Roman"/>
          <w:sz w:val="24"/>
          <w:szCs w:val="24"/>
        </w:rPr>
        <w:t xml:space="preserve"> i popularyzacja aktywnego stylu życia wśród mieszkańców;</w:t>
      </w:r>
    </w:p>
    <w:p w:rsidR="00C21619" w:rsidRDefault="00D2487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 upowszechnianie kultury fizycznej poprzez wspieranie organizacji szkolenia sportowego i imprez sportowych,</w:t>
      </w:r>
    </w:p>
    <w:p w:rsidR="00D24876" w:rsidRPr="00C21619" w:rsidRDefault="00D2487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organizacja i udział w zawodach lub rozgrywkach sportowych;</w:t>
      </w:r>
    </w:p>
    <w:p w:rsidR="00C21619" w:rsidRPr="00C21619" w:rsidRDefault="00D2487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619" w:rsidRPr="00C21619">
        <w:rPr>
          <w:rFonts w:ascii="Times New Roman" w:hAnsi="Times New Roman" w:cs="Times New Roman"/>
          <w:sz w:val="24"/>
          <w:szCs w:val="24"/>
        </w:rPr>
        <w:t>) wsp</w:t>
      </w:r>
      <w:r w:rsidR="0029544B">
        <w:rPr>
          <w:rFonts w:ascii="Times New Roman" w:hAnsi="Times New Roman" w:cs="Times New Roman"/>
          <w:sz w:val="24"/>
          <w:szCs w:val="24"/>
        </w:rPr>
        <w:t>ółpraca środowisk sportowych z w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ładzami </w:t>
      </w:r>
      <w:r w:rsidR="007B6E6E">
        <w:rPr>
          <w:rFonts w:ascii="Times New Roman" w:hAnsi="Times New Roman" w:cs="Times New Roman"/>
          <w:sz w:val="24"/>
          <w:szCs w:val="24"/>
        </w:rPr>
        <w:t>G</w:t>
      </w:r>
      <w:r w:rsidR="00C21619" w:rsidRPr="00C21619">
        <w:rPr>
          <w:rFonts w:ascii="Times New Roman" w:hAnsi="Times New Roman" w:cs="Times New Roman"/>
          <w:sz w:val="24"/>
          <w:szCs w:val="24"/>
        </w:rPr>
        <w:t>miny;</w:t>
      </w:r>
    </w:p>
    <w:p w:rsidR="00C21619" w:rsidRPr="00C21619" w:rsidRDefault="00D24876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) organizacja imprez mających na celu upowszechnianie aktywności sportowej wśród mieszkańców </w:t>
      </w:r>
      <w:r w:rsidR="007B6E6E">
        <w:rPr>
          <w:rFonts w:ascii="Times New Roman" w:hAnsi="Times New Roman" w:cs="Times New Roman"/>
          <w:sz w:val="24"/>
          <w:szCs w:val="24"/>
        </w:rPr>
        <w:t>G</w:t>
      </w:r>
      <w:r w:rsidR="00C21619" w:rsidRPr="00C21619">
        <w:rPr>
          <w:rFonts w:ascii="Times New Roman" w:hAnsi="Times New Roman" w:cs="Times New Roman"/>
          <w:sz w:val="24"/>
          <w:szCs w:val="24"/>
        </w:rPr>
        <w:t>miny</w:t>
      </w:r>
      <w:r w:rsidR="003935EF">
        <w:rPr>
          <w:rFonts w:ascii="Times New Roman" w:hAnsi="Times New Roman" w:cs="Times New Roman"/>
          <w:sz w:val="24"/>
          <w:szCs w:val="24"/>
        </w:rPr>
        <w:t>;</w:t>
      </w:r>
    </w:p>
    <w:p w:rsidR="00C21619" w:rsidRPr="00C21619" w:rsidRDefault="007C515B" w:rsidP="008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1619" w:rsidRPr="00815A3A">
        <w:rPr>
          <w:rFonts w:ascii="Times New Roman" w:hAnsi="Times New Roman" w:cs="Times New Roman"/>
          <w:sz w:val="24"/>
          <w:szCs w:val="24"/>
        </w:rPr>
        <w:t>)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kologii oraz ochrony dziedzictwa przyrodniczego: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podejmowanie inicjatyw na rzecz upowszechniania świadomości ekologicznej mieszkańców </w:t>
      </w:r>
      <w:r w:rsidR="007B6E6E">
        <w:rPr>
          <w:rFonts w:ascii="Times New Roman" w:hAnsi="Times New Roman" w:cs="Times New Roman"/>
          <w:sz w:val="24"/>
          <w:szCs w:val="24"/>
        </w:rPr>
        <w:t>G</w:t>
      </w:r>
      <w:r w:rsidRPr="00C21619">
        <w:rPr>
          <w:rFonts w:ascii="Times New Roman" w:hAnsi="Times New Roman" w:cs="Times New Roman"/>
          <w:sz w:val="24"/>
          <w:szCs w:val="24"/>
        </w:rPr>
        <w:t>miny;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b) promowanie walorów przyrodniczych </w:t>
      </w:r>
      <w:r w:rsidR="007B6E6E">
        <w:rPr>
          <w:rFonts w:ascii="Times New Roman" w:hAnsi="Times New Roman" w:cs="Times New Roman"/>
          <w:sz w:val="24"/>
          <w:szCs w:val="24"/>
        </w:rPr>
        <w:t>G</w:t>
      </w:r>
      <w:r w:rsidR="003935EF">
        <w:rPr>
          <w:rFonts w:ascii="Times New Roman" w:hAnsi="Times New Roman" w:cs="Times New Roman"/>
          <w:sz w:val="24"/>
          <w:szCs w:val="24"/>
        </w:rPr>
        <w:t>miny;</w:t>
      </w:r>
    </w:p>
    <w:p w:rsidR="00C21619" w:rsidRPr="003935EF" w:rsidRDefault="007C515B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21619" w:rsidRPr="00815A3A">
        <w:rPr>
          <w:rFonts w:ascii="Times New Roman" w:hAnsi="Times New Roman" w:cs="Times New Roman"/>
          <w:sz w:val="24"/>
          <w:szCs w:val="24"/>
        </w:rPr>
        <w:t>)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spierania rozwoju przedsiębiorczości: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wspieranie transferu i popularyzacja wiedzy </w:t>
      </w:r>
      <w:r w:rsidR="003935EF">
        <w:rPr>
          <w:rFonts w:ascii="Times New Roman" w:hAnsi="Times New Roman" w:cs="Times New Roman"/>
          <w:sz w:val="24"/>
          <w:szCs w:val="24"/>
        </w:rPr>
        <w:br/>
      </w:r>
      <w:r w:rsidR="00C21619" w:rsidRPr="00C21619">
        <w:rPr>
          <w:rFonts w:ascii="Times New Roman" w:hAnsi="Times New Roman" w:cs="Times New Roman"/>
          <w:sz w:val="24"/>
          <w:szCs w:val="24"/>
        </w:rPr>
        <w:t>w zakresie rozwoju gospodarczego, w t</w:t>
      </w:r>
      <w:r w:rsidR="003935EF">
        <w:rPr>
          <w:rFonts w:ascii="Times New Roman" w:hAnsi="Times New Roman" w:cs="Times New Roman"/>
          <w:sz w:val="24"/>
          <w:szCs w:val="24"/>
        </w:rPr>
        <w:t>ym rozwoju przedsiębiorczości;</w:t>
      </w:r>
    </w:p>
    <w:p w:rsidR="00C21619" w:rsidRDefault="007C515B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) 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C21619" w:rsidRPr="00C21619">
        <w:rPr>
          <w:rFonts w:ascii="Times New Roman" w:hAnsi="Times New Roman" w:cs="Times New Roman"/>
          <w:sz w:val="24"/>
          <w:szCs w:val="24"/>
          <w:u w:val="single"/>
        </w:rPr>
        <w:t>ozwoju edukacji, turystyki i rekreacji.</w:t>
      </w:r>
    </w:p>
    <w:p w:rsidR="00757FDB" w:rsidRPr="00C21619" w:rsidRDefault="00757FDB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VII. FORMY WSP</w:t>
      </w:r>
      <w:r w:rsidR="00933FD2">
        <w:rPr>
          <w:rFonts w:ascii="Times New Roman" w:hAnsi="Times New Roman" w:cs="Times New Roman"/>
          <w:b/>
          <w:sz w:val="24"/>
          <w:szCs w:val="24"/>
        </w:rPr>
        <w:t>Ó</w:t>
      </w:r>
      <w:r w:rsidRPr="00C21619">
        <w:rPr>
          <w:rFonts w:ascii="Times New Roman" w:hAnsi="Times New Roman" w:cs="Times New Roman"/>
          <w:b/>
          <w:sz w:val="24"/>
          <w:szCs w:val="24"/>
        </w:rPr>
        <w:t>ŁPRACY</w:t>
      </w:r>
    </w:p>
    <w:p w:rsidR="00C21619" w:rsidRPr="00C21619" w:rsidRDefault="00C21619" w:rsidP="00C216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8.</w:t>
      </w:r>
      <w:r w:rsidRPr="00C21619">
        <w:rPr>
          <w:rFonts w:ascii="Times New Roman" w:hAnsi="Times New Roman" w:cs="Times New Roman"/>
          <w:sz w:val="24"/>
          <w:szCs w:val="24"/>
        </w:rPr>
        <w:t> Współpraca przybiera f</w:t>
      </w:r>
      <w:r w:rsidR="003935EF">
        <w:rPr>
          <w:rFonts w:ascii="Times New Roman" w:hAnsi="Times New Roman" w:cs="Times New Roman"/>
          <w:sz w:val="24"/>
          <w:szCs w:val="24"/>
        </w:rPr>
        <w:t>ormy pozafinansowe i finansowe.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1. Pozafinansowe formy współpracy:</w:t>
      </w:r>
    </w:p>
    <w:p w:rsidR="00C21619" w:rsidRPr="003935EF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5EF">
        <w:rPr>
          <w:rFonts w:ascii="Times New Roman" w:hAnsi="Times New Roman" w:cs="Times New Roman"/>
          <w:sz w:val="24"/>
          <w:szCs w:val="24"/>
        </w:rPr>
        <w:t>1)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>nformacyjne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i promocyjne: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wzajemne informowanie się o planowanych kierunkach działań i współpraca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w zakre</w:t>
      </w:r>
      <w:r w:rsidR="00C409FC">
        <w:rPr>
          <w:rFonts w:ascii="Times New Roman" w:hAnsi="Times New Roman" w:cs="Times New Roman"/>
          <w:sz w:val="24"/>
          <w:szCs w:val="24"/>
        </w:rPr>
        <w:t>sie konsolidacji tych kierunków,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informowanie o zadaniach publicznych, które będą realizowane w danym roku wraz z podaniem wysokości środków przeznaczonych z budżetu Gminy na realizacj</w:t>
      </w:r>
      <w:r w:rsidR="007B6E6E">
        <w:rPr>
          <w:rFonts w:ascii="Times New Roman" w:hAnsi="Times New Roman" w:cs="Times New Roman"/>
          <w:sz w:val="24"/>
          <w:szCs w:val="24"/>
        </w:rPr>
        <w:t>ę</w:t>
      </w:r>
      <w:r w:rsidRPr="00C21619">
        <w:rPr>
          <w:rFonts w:ascii="Times New Roman" w:hAnsi="Times New Roman" w:cs="Times New Roman"/>
          <w:sz w:val="24"/>
          <w:szCs w:val="24"/>
        </w:rPr>
        <w:t xml:space="preserve"> tych zadań, </w:t>
      </w:r>
      <w:r w:rsidR="00C409FC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 xml:space="preserve">a także o ogłaszanych konkursach ofert oraz o sposobach ich rozstrzygnięć i sposobie ich realizacji, 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c) prowadzenie platformy internetowej dla organizacji i innych podmiotów, prowadzenie i udostępnianie elektronicznej bazy danych o organizacjach i innych podmiotach działających na obszarze Gminy,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d) promowanie osiągnięć i działalności organizacji i innych podmiotów </w:t>
      </w:r>
      <w:r w:rsidR="007B6E6E">
        <w:rPr>
          <w:rFonts w:ascii="Times New Roman" w:hAnsi="Times New Roman" w:cs="Times New Roman"/>
          <w:sz w:val="24"/>
          <w:szCs w:val="24"/>
        </w:rPr>
        <w:t>o których mowa w</w:t>
      </w:r>
      <w:r w:rsidR="00F475C2">
        <w:rPr>
          <w:rFonts w:ascii="Times New Roman" w:hAnsi="Times New Roman" w:cs="Times New Roman"/>
          <w:sz w:val="24"/>
          <w:szCs w:val="24"/>
        </w:rPr>
        <w:t xml:space="preserve"> </w:t>
      </w:r>
      <w:r w:rsidR="00F475C2" w:rsidRPr="00F475C2">
        <w:rPr>
          <w:rFonts w:ascii="Times New Roman" w:hAnsi="Times New Roman" w:cs="Times New Roman"/>
          <w:sz w:val="24"/>
          <w:szCs w:val="24"/>
        </w:rPr>
        <w:t>§ 6</w:t>
      </w:r>
      <w:r w:rsidR="007B6E6E">
        <w:rPr>
          <w:rFonts w:ascii="Times New Roman" w:hAnsi="Times New Roman" w:cs="Times New Roman"/>
          <w:sz w:val="24"/>
          <w:szCs w:val="24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prowadzonej na rzecz mieszkańców oraz informowanie o realizowanych przez nie projektach.</w:t>
      </w:r>
    </w:p>
    <w:p w:rsidR="00C21619" w:rsidRPr="003935EF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5EF">
        <w:rPr>
          <w:rFonts w:ascii="Times New Roman" w:hAnsi="Times New Roman" w:cs="Times New Roman"/>
          <w:sz w:val="24"/>
          <w:szCs w:val="24"/>
        </w:rPr>
        <w:t>2)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 xml:space="preserve"> organizacyjne: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a) konsultowanie z organizacjami i innymi podmiotami projektów aktów  normatywnych w zakresie dotyczącym działalności statutowej tych organizacji,</w:t>
      </w:r>
    </w:p>
    <w:p w:rsidR="00C21619" w:rsidRPr="00F475C2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 tworzenie wspólnych zespołów doradczych i inicjatywny</w:t>
      </w:r>
      <w:r w:rsidR="00F475C2">
        <w:rPr>
          <w:rFonts w:ascii="Times New Roman" w:hAnsi="Times New Roman" w:cs="Times New Roman"/>
          <w:sz w:val="24"/>
          <w:szCs w:val="24"/>
        </w:rPr>
        <w:t>ch</w:t>
      </w:r>
      <w:r w:rsidRPr="00C21619">
        <w:rPr>
          <w:rFonts w:ascii="Times New Roman" w:hAnsi="Times New Roman" w:cs="Times New Roman"/>
          <w:sz w:val="24"/>
          <w:szCs w:val="24"/>
        </w:rPr>
        <w:t xml:space="preserve"> z udziałem przedstawicieli</w:t>
      </w:r>
      <w:r w:rsidR="00F475C2">
        <w:rPr>
          <w:rFonts w:ascii="Times New Roman" w:hAnsi="Times New Roman" w:cs="Times New Roman"/>
          <w:sz w:val="24"/>
          <w:szCs w:val="24"/>
        </w:rPr>
        <w:t xml:space="preserve"> organizacji i innych podmiotów, o których mowa </w:t>
      </w:r>
      <w:r w:rsidR="00F475C2" w:rsidRPr="00F475C2">
        <w:rPr>
          <w:rFonts w:ascii="Times New Roman" w:hAnsi="Times New Roman" w:cs="Times New Roman"/>
          <w:sz w:val="24"/>
          <w:szCs w:val="24"/>
        </w:rPr>
        <w:t>w § 6.</w:t>
      </w:r>
    </w:p>
    <w:p w:rsidR="00C21619" w:rsidRPr="003935EF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5EF">
        <w:rPr>
          <w:rFonts w:ascii="Times New Roman" w:hAnsi="Times New Roman" w:cs="Times New Roman"/>
          <w:sz w:val="24"/>
          <w:szCs w:val="24"/>
        </w:rPr>
        <w:t>3)</w:t>
      </w:r>
      <w:r w:rsidRPr="00C216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>szkoleniowe: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lastRenderedPageBreak/>
        <w:t>a) organizowanie spotkań branżowych i ponadbranżowych przedstawicieli Urzędu Miasta i Gminy z organizacjami i innymi podmiotami, w celu wymiany informacji na temat planowanych kierunków działań,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inicjowanie lub współorganizowanie szkoleń podnoszących jakość pracy organizacji i innych podmiotów w sferze zadań publicznych,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c) inicjowanie lub współorganizowanie szkoleń podnoszących jakość współpracy Gminy z organizacjami i innymi podmiotami w sferze zadań publicznych,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d) angażowanie organizacji i innych podmiotów do wymiany dośw</w:t>
      </w:r>
      <w:r w:rsidR="003935EF">
        <w:rPr>
          <w:rFonts w:ascii="Times New Roman" w:hAnsi="Times New Roman" w:cs="Times New Roman"/>
          <w:sz w:val="24"/>
          <w:szCs w:val="24"/>
        </w:rPr>
        <w:t xml:space="preserve">iadczeń </w:t>
      </w:r>
      <w:r w:rsidR="003935EF">
        <w:rPr>
          <w:rFonts w:ascii="Times New Roman" w:hAnsi="Times New Roman" w:cs="Times New Roman"/>
          <w:sz w:val="24"/>
          <w:szCs w:val="24"/>
        </w:rPr>
        <w:br/>
        <w:t>i prezentacji osiągnięć;</w:t>
      </w:r>
    </w:p>
    <w:p w:rsidR="00C21619" w:rsidRPr="003935EF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619">
        <w:rPr>
          <w:rFonts w:ascii="Times New Roman" w:hAnsi="Times New Roman" w:cs="Times New Roman"/>
          <w:sz w:val="24"/>
          <w:szCs w:val="24"/>
          <w:u w:val="single"/>
        </w:rPr>
        <w:t>4) inne działania obejmujące</w:t>
      </w:r>
      <w:r w:rsidR="003935EF">
        <w:rPr>
          <w:rFonts w:ascii="Times New Roman" w:hAnsi="Times New Roman" w:cs="Times New Roman"/>
          <w:sz w:val="24"/>
          <w:szCs w:val="24"/>
          <w:u w:val="single"/>
        </w:rPr>
        <w:t xml:space="preserve"> w szczególności: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a) udostępnianie organizacjom i innym podmiotom w drodze bezprzetargowej  lokalów z zasobów gminnych oraz pomieszczeń Urzędu Miasta i Gminy w celu odbywania spotkań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i realizacji projektów służących mieszkańcom, zgodnie z obowiązującymi przepisami,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prowadzenie działalności doradczej związanej z funkcjonowaniem organizacji,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c) możliwość zawierania porozumień o współpracy w realizacji wspólnych przedsięwzięć,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d) obejmowanie patronatem Burmistrza Miasta i Gminy przedsięwzięć realizowanych przez organizacje i inne podmioty,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e) udzielanie rekomendacji organizacjom i innym podmiotom</w:t>
      </w:r>
      <w:r w:rsidR="003935EF">
        <w:rPr>
          <w:rFonts w:ascii="Times New Roman" w:hAnsi="Times New Roman" w:cs="Times New Roman"/>
          <w:sz w:val="24"/>
          <w:szCs w:val="24"/>
        </w:rPr>
        <w:t xml:space="preserve"> współpracującym </w:t>
      </w:r>
      <w:r w:rsidR="003935EF">
        <w:rPr>
          <w:rFonts w:ascii="Times New Roman" w:hAnsi="Times New Roman" w:cs="Times New Roman"/>
          <w:sz w:val="24"/>
          <w:szCs w:val="24"/>
        </w:rPr>
        <w:br/>
        <w:t>z Gminą.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2. Finansowe formy współpracy Gminy z organizacjami i innymi podmiotami polegają na zleceniu realizacji zadań publicznych, o których mowa w art. 5 ust. 2 pkt 1, jako zadań zleconych w rozumieniu art. 127 ust. 1 pkt 1 lit. e, art. 151 ust. 1 oraz art. 221 ustawy  z dnia 27 sierpnia 2009 r. o finansach publicznych ( Dz. U. z 20</w:t>
      </w:r>
      <w:r w:rsidR="007739AE">
        <w:rPr>
          <w:rFonts w:ascii="Times New Roman" w:hAnsi="Times New Roman" w:cs="Times New Roman"/>
          <w:sz w:val="24"/>
          <w:szCs w:val="24"/>
        </w:rPr>
        <w:t>2</w:t>
      </w:r>
      <w:r w:rsidR="00B22A33">
        <w:rPr>
          <w:rFonts w:ascii="Times New Roman" w:hAnsi="Times New Roman" w:cs="Times New Roman"/>
          <w:sz w:val="24"/>
          <w:szCs w:val="24"/>
        </w:rPr>
        <w:t>2</w:t>
      </w:r>
      <w:r w:rsidRPr="00C216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22A33">
        <w:rPr>
          <w:rFonts w:ascii="Times New Roman" w:hAnsi="Times New Roman" w:cs="Times New Roman"/>
          <w:sz w:val="24"/>
          <w:szCs w:val="24"/>
        </w:rPr>
        <w:t>1634</w:t>
      </w:r>
      <w:r w:rsidR="00015028">
        <w:rPr>
          <w:rFonts w:ascii="Times New Roman" w:hAnsi="Times New Roman" w:cs="Times New Roman"/>
          <w:sz w:val="24"/>
          <w:szCs w:val="24"/>
        </w:rPr>
        <w:t xml:space="preserve"> ze zm.</w:t>
      </w:r>
      <w:r w:rsidR="003935EF">
        <w:rPr>
          <w:rFonts w:ascii="Times New Roman" w:hAnsi="Times New Roman" w:cs="Times New Roman"/>
          <w:sz w:val="24"/>
          <w:szCs w:val="24"/>
        </w:rPr>
        <w:t>)</w:t>
      </w:r>
      <w:r w:rsidRPr="00C21619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Realizacja zadania publicznego odbywa się w trybie otwartego konkursu ofert, chyba że przepisy odrębne</w:t>
      </w:r>
      <w:r w:rsidR="003935EF">
        <w:rPr>
          <w:rFonts w:ascii="Times New Roman" w:hAnsi="Times New Roman" w:cs="Times New Roman"/>
          <w:sz w:val="24"/>
          <w:szCs w:val="24"/>
        </w:rPr>
        <w:t xml:space="preserve"> przewidują inny tryb zlecenia.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4. Realizacja zadan</w:t>
      </w:r>
      <w:r w:rsidR="003935EF">
        <w:rPr>
          <w:rFonts w:ascii="Times New Roman" w:hAnsi="Times New Roman" w:cs="Times New Roman"/>
          <w:sz w:val="24"/>
          <w:szCs w:val="24"/>
        </w:rPr>
        <w:t>ia publicznego może mieć formę: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a) powierzania wykonywania zadań publicznych, wraz z udzieleniem dotacji na finansowanie ich realizacji,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b) wspierania wykonywania zadań publicznych, wraz z udzieleniem dotacji na dofinansowanie ich realizacji,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 xml:space="preserve">VIII. WYSOKOŚĆ ŚRODKÓW PRZEZNACZONYCH 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NA REALIZACJE PROGRAMU</w:t>
      </w:r>
    </w:p>
    <w:p w:rsidR="00C21619" w:rsidRPr="00C21619" w:rsidRDefault="00C21619" w:rsidP="00C216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ab/>
        <w:t>§ 9.</w:t>
      </w:r>
      <w:r w:rsidRPr="00C21619">
        <w:rPr>
          <w:rFonts w:ascii="Times New Roman" w:hAnsi="Times New Roman" w:cs="Times New Roman"/>
          <w:sz w:val="24"/>
          <w:szCs w:val="24"/>
        </w:rPr>
        <w:t xml:space="preserve"> Na realizację zadań zawartych w </w:t>
      </w:r>
      <w:r w:rsidR="00EE769D">
        <w:rPr>
          <w:rFonts w:ascii="Times New Roman" w:hAnsi="Times New Roman" w:cs="Times New Roman"/>
          <w:sz w:val="24"/>
          <w:szCs w:val="24"/>
        </w:rPr>
        <w:t>Programie współpracy na rok 20</w:t>
      </w:r>
      <w:r w:rsidR="00AC4293">
        <w:rPr>
          <w:rFonts w:ascii="Times New Roman" w:hAnsi="Times New Roman" w:cs="Times New Roman"/>
          <w:sz w:val="24"/>
          <w:szCs w:val="24"/>
        </w:rPr>
        <w:t>2</w:t>
      </w:r>
      <w:r w:rsidR="00A778B0">
        <w:rPr>
          <w:rFonts w:ascii="Times New Roman" w:hAnsi="Times New Roman" w:cs="Times New Roman"/>
          <w:sz w:val="24"/>
          <w:szCs w:val="24"/>
        </w:rPr>
        <w:t>3</w:t>
      </w:r>
      <w:r w:rsidR="00C32C60">
        <w:rPr>
          <w:rFonts w:ascii="Times New Roman" w:hAnsi="Times New Roman" w:cs="Times New Roman"/>
          <w:sz w:val="24"/>
          <w:szCs w:val="24"/>
        </w:rPr>
        <w:t xml:space="preserve"> w budżecie Gminy </w:t>
      </w:r>
      <w:r w:rsidR="00AA4BC4">
        <w:rPr>
          <w:rFonts w:ascii="Times New Roman" w:hAnsi="Times New Roman" w:cs="Times New Roman"/>
          <w:sz w:val="24"/>
          <w:szCs w:val="24"/>
        </w:rPr>
        <w:t>przyjęto</w:t>
      </w:r>
      <w:r w:rsidR="007249D0">
        <w:rPr>
          <w:rFonts w:ascii="Times New Roman" w:hAnsi="Times New Roman" w:cs="Times New Roman"/>
          <w:sz w:val="24"/>
          <w:szCs w:val="24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kwot</w:t>
      </w:r>
      <w:r w:rsidR="007249D0">
        <w:rPr>
          <w:rFonts w:ascii="Times New Roman" w:hAnsi="Times New Roman" w:cs="Times New Roman"/>
          <w:sz w:val="24"/>
          <w:szCs w:val="24"/>
        </w:rPr>
        <w:t>ę  40</w:t>
      </w:r>
      <w:r w:rsidR="00E15019">
        <w:rPr>
          <w:rFonts w:ascii="Times New Roman" w:hAnsi="Times New Roman" w:cs="Times New Roman"/>
          <w:sz w:val="24"/>
          <w:szCs w:val="24"/>
        </w:rPr>
        <w:t> 000,00</w:t>
      </w:r>
      <w:r w:rsidRPr="00C2161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IX.  SPOSÓB REALIZACJI  PROGRAMU</w:t>
      </w:r>
    </w:p>
    <w:p w:rsidR="00C21619" w:rsidRPr="00C21619" w:rsidRDefault="00FD7FF5" w:rsidP="00C21619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1619" w:rsidRPr="00C21619">
        <w:rPr>
          <w:rFonts w:ascii="Times New Roman" w:hAnsi="Times New Roman" w:cs="Times New Roman"/>
          <w:b/>
          <w:sz w:val="24"/>
          <w:szCs w:val="24"/>
        </w:rPr>
        <w:t>§ 10</w:t>
      </w:r>
      <w:r w:rsidR="00C21619" w:rsidRPr="00C21619">
        <w:rPr>
          <w:rFonts w:ascii="Times New Roman" w:hAnsi="Times New Roman" w:cs="Times New Roman"/>
          <w:sz w:val="24"/>
          <w:szCs w:val="24"/>
        </w:rPr>
        <w:t>. 1. Podstawowym trybem zlecania zadania publicznego organizacjom lub innym podmiotom jest otwarty konkurs ofert. Burmistrz Miasta i Gminy ogłasza otwarty konkurs ofert przez ogłoszenie umieszczone:</w:t>
      </w:r>
    </w:p>
    <w:p w:rsidR="00C21619" w:rsidRPr="00C21619" w:rsidRDefault="00C21619" w:rsidP="00FD7FF5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w Biuletynie Informacji Publicznej - </w:t>
      </w:r>
      <w:hyperlink r:id="rId6" w:history="1">
        <w:r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www.bip.baranowsandomierski.pl</w:t>
        </w:r>
      </w:hyperlink>
      <w:r w:rsidRPr="00C21619">
        <w:rPr>
          <w:rFonts w:ascii="Times New Roman" w:hAnsi="Times New Roman" w:cs="Times New Roman"/>
          <w:sz w:val="24"/>
          <w:szCs w:val="24"/>
        </w:rPr>
        <w:t>,</w:t>
      </w:r>
    </w:p>
    <w:p w:rsidR="00C21619" w:rsidRPr="00C21619" w:rsidRDefault="00C21619" w:rsidP="00FD7FF5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 stronie internetowej Urzędu Miasta i Gminy Baranów Sandomierski -</w:t>
      </w:r>
      <w:hyperlink r:id="rId7" w:history="1">
        <w:r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www.baranowsandomierski.pl</w:t>
        </w:r>
      </w:hyperlink>
      <w:r w:rsidRPr="00C21619">
        <w:rPr>
          <w:rFonts w:ascii="Times New Roman" w:hAnsi="Times New Roman" w:cs="Times New Roman"/>
          <w:sz w:val="24"/>
          <w:szCs w:val="24"/>
        </w:rPr>
        <w:t>,</w:t>
      </w:r>
    </w:p>
    <w:p w:rsidR="00C21619" w:rsidRPr="003935EF" w:rsidRDefault="00C21619" w:rsidP="00FD7FF5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 tablicy ogłoszeń Urzędu Miasta i Gminy Baranów Sandomierski</w:t>
      </w:r>
      <w:r w:rsidR="003935EF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FD7FF5" w:rsidP="00FD7FF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619" w:rsidRPr="00C21619">
        <w:rPr>
          <w:rFonts w:ascii="Times New Roman" w:hAnsi="Times New Roman" w:cs="Times New Roman"/>
          <w:sz w:val="24"/>
          <w:szCs w:val="24"/>
        </w:rPr>
        <w:t>2. Termin do składania ofert nie może być krótszy niż 21 dni od dnia ukaza</w:t>
      </w:r>
      <w:r w:rsidR="003935EF">
        <w:rPr>
          <w:rFonts w:ascii="Times New Roman" w:hAnsi="Times New Roman" w:cs="Times New Roman"/>
          <w:sz w:val="24"/>
          <w:szCs w:val="24"/>
        </w:rPr>
        <w:t xml:space="preserve">nia się ostatniego ogłoszenia. </w:t>
      </w:r>
    </w:p>
    <w:p w:rsidR="00C21619" w:rsidRPr="00C21619" w:rsidRDefault="00FD7FF5" w:rsidP="00FD7FF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619" w:rsidRPr="00C21619">
        <w:rPr>
          <w:rFonts w:ascii="Times New Roman" w:hAnsi="Times New Roman" w:cs="Times New Roman"/>
          <w:sz w:val="24"/>
          <w:szCs w:val="24"/>
        </w:rPr>
        <w:t>3. Ogłoszenie otwartego konkursu ofert powinno zawierać informacje o: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lastRenderedPageBreak/>
        <w:t>rodzaju zadania,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wysokości środków publicznych przeznaczonych na realizację tego zadania,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zasadach przyznawania dotacji,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terminach i warunkach realizacji zadania,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terminie oraz miejscu składania ofert,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right" w:pos="284"/>
          <w:tab w:val="left" w:pos="408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trybie i kryteriach stosowanych przy wyborze ofert oraz terminie dokonania wyboru ofert,</w:t>
      </w:r>
    </w:p>
    <w:p w:rsidR="00C21619" w:rsidRPr="00C21619" w:rsidRDefault="00C21619" w:rsidP="00FD7FF5">
      <w:pPr>
        <w:numPr>
          <w:ilvl w:val="0"/>
          <w:numId w:val="6"/>
        </w:numPr>
        <w:tabs>
          <w:tab w:val="left" w:pos="142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zrealizowanych  przez Urząd Miasta i Gminy Baranów Sandomierski w roku ogłoszenia otwartego konkursu ofert i w roku poprzednim zadaniach publicznych tego samego rodzaju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 xml:space="preserve">i związanych z nimi kosztami, ze szczególnym uwzględnieniem wysokości dotacji przekazanych organizacjom i innym podmiotom. 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ind w:hanging="4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>4. Organizacja przystępująca do konkursu zobowiązana jest złożyć ofertę na realizację zadania publicznego. Zgodnie z art. 14 ustawy oferta powinna zawierać w szczególności następujące informacje: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szczegółowy zakres rzeczowy zadania publicznego proponowanego do realizacji,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termin i miejsce realizacji zadania publicznego,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kalkulację przewidywanych kosztów realizacji zadania publicznego, 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informację o wcześniejszej działalności organizacji składającej ofertę w zakresie, którego dotyczy zadanie publiczne,</w:t>
      </w:r>
    </w:p>
    <w:p w:rsidR="00C21619" w:rsidRPr="00C21619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informację o posiadanych zasobach rzeczowych i kadrowych zapewniających wykonanie zadania publicznego oraz o planowanej wysokości środków finansowych na realizację danego zadania pochodzących z innych źródeł, </w:t>
      </w:r>
    </w:p>
    <w:p w:rsidR="00C21619" w:rsidRPr="003935EF" w:rsidRDefault="00C21619" w:rsidP="003935EF">
      <w:pPr>
        <w:numPr>
          <w:ilvl w:val="0"/>
          <w:numId w:val="1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deklarację o zamiarze odpłatnego lub nieodpłatnego wykonania zadania publicznego.</w:t>
      </w:r>
    </w:p>
    <w:p w:rsidR="00C21619" w:rsidRPr="00C21619" w:rsidRDefault="0083250D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 Dwie lub więcej organizacje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i inn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podmiot</w:t>
      </w:r>
      <w:r>
        <w:rPr>
          <w:rFonts w:ascii="Times New Roman" w:hAnsi="Times New Roman" w:cs="Times New Roman"/>
          <w:sz w:val="24"/>
          <w:szCs w:val="24"/>
        </w:rPr>
        <w:t>y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 mogą złożyć ofertę wspólną na realizację zadania publicznego.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 xml:space="preserve">6. Do rozpatrzenia ofert złożonych w ramach konkursu ofert Burmistrz Miasta i Gminy  powołuje komisję konkursową. 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 xml:space="preserve">7. Ogłoszenie wyników konkursu publikuje się w taki sam sposób jak ogłoszenie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o konkursie. Zawiera</w:t>
      </w:r>
      <w:r w:rsidRPr="00C21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619">
        <w:rPr>
          <w:rFonts w:ascii="Times New Roman" w:hAnsi="Times New Roman" w:cs="Times New Roman"/>
          <w:sz w:val="24"/>
          <w:szCs w:val="24"/>
        </w:rPr>
        <w:t>ono co najmniej następujące dane:</w:t>
      </w:r>
    </w:p>
    <w:p w:rsidR="00C21619" w:rsidRPr="00C21619" w:rsidRDefault="00C21619" w:rsidP="003935EF">
      <w:pPr>
        <w:numPr>
          <w:ilvl w:val="0"/>
          <w:numId w:val="8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nazwę oferenta,</w:t>
      </w:r>
    </w:p>
    <w:p w:rsidR="00C21619" w:rsidRPr="00C21619" w:rsidRDefault="00C21619" w:rsidP="003935EF">
      <w:pPr>
        <w:numPr>
          <w:ilvl w:val="0"/>
          <w:numId w:val="8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nazwę zadania publicznego,</w:t>
      </w:r>
    </w:p>
    <w:p w:rsidR="00C21619" w:rsidRPr="003935EF" w:rsidRDefault="00C21619" w:rsidP="003935EF">
      <w:pPr>
        <w:numPr>
          <w:ilvl w:val="0"/>
          <w:numId w:val="8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wysokość przyznanych środków publicznych.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>8. Jeżeli w wyniku otwartego konkursu ofert zostanie wyłoniona dana organizacja jako podmiot realizujący zadanie – zawiera ona umowę o wsparcie lub powierzenie realizacji zadani</w:t>
      </w:r>
      <w:r w:rsidR="003935EF">
        <w:rPr>
          <w:rFonts w:ascii="Times New Roman" w:hAnsi="Times New Roman" w:cs="Times New Roman"/>
          <w:sz w:val="24"/>
          <w:szCs w:val="24"/>
        </w:rPr>
        <w:t xml:space="preserve">a publicznego. 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ab/>
      </w:r>
      <w:r w:rsidRPr="00C21619">
        <w:rPr>
          <w:rFonts w:ascii="Times New Roman" w:hAnsi="Times New Roman" w:cs="Times New Roman"/>
          <w:b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>9. Burmistrz poprzez pracowników Urzędu Miasta i Gminy dokonuje kontroli i oceny realizacji zadania, a w szczególności:</w:t>
      </w:r>
    </w:p>
    <w:p w:rsidR="00C21619" w:rsidRPr="00C21619" w:rsidRDefault="00C21619" w:rsidP="003935EF">
      <w:pPr>
        <w:numPr>
          <w:ilvl w:val="0"/>
          <w:numId w:val="9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stan jego realizacji,</w:t>
      </w:r>
    </w:p>
    <w:p w:rsidR="00C21619" w:rsidRPr="00C21619" w:rsidRDefault="00C21619" w:rsidP="003935EF">
      <w:pPr>
        <w:numPr>
          <w:ilvl w:val="0"/>
          <w:numId w:val="9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efektywność, rzetelność i jakość wykonania zadania,</w:t>
      </w:r>
    </w:p>
    <w:p w:rsidR="00C21619" w:rsidRPr="00C21619" w:rsidRDefault="00C21619" w:rsidP="003935EF">
      <w:pPr>
        <w:numPr>
          <w:ilvl w:val="0"/>
          <w:numId w:val="9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prawidłowość wykorzystania otrzymanych środków publicznych, </w:t>
      </w:r>
    </w:p>
    <w:p w:rsidR="00C21619" w:rsidRPr="003935EF" w:rsidRDefault="00C21619" w:rsidP="00C21619">
      <w:pPr>
        <w:numPr>
          <w:ilvl w:val="0"/>
          <w:numId w:val="9"/>
        </w:numPr>
        <w:tabs>
          <w:tab w:val="left" w:pos="0"/>
          <w:tab w:val="righ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prowadzenie dokumentacji określonej w przepisach i w postanowieniach umowy.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>10. W terminie do 30 dnia od zakończenia realizacji zadania publicznego określonego w umowie należy sporządzić sprawozdanie z wykonania zadania. Okresem sprawozdawczym jest rok budżetowy.</w:t>
      </w:r>
    </w:p>
    <w:p w:rsidR="00C21619" w:rsidRPr="00C21619" w:rsidRDefault="007B4528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21619" w:rsidRPr="00C21619">
        <w:rPr>
          <w:rFonts w:ascii="Times New Roman" w:hAnsi="Times New Roman" w:cs="Times New Roman"/>
          <w:sz w:val="24"/>
          <w:szCs w:val="24"/>
        </w:rPr>
        <w:t>Powierzanie przez Gminę realizacji zadań publicznych organizacjom i innym podmiotom może mieć charakter wieloletniej współpracy na czas określony nie dłuższy niż 5 lat. Umowy są aneksowane każdego roku, zgodnie z obowiązującymi przepisami upoważniającymi Burmistrza Miasta i Gminy do zawierania wieloletnich um</w:t>
      </w:r>
      <w:r w:rsidR="003935EF">
        <w:rPr>
          <w:rFonts w:ascii="Times New Roman" w:hAnsi="Times New Roman" w:cs="Times New Roman"/>
          <w:sz w:val="24"/>
          <w:szCs w:val="24"/>
        </w:rPr>
        <w:t>ów w ramach wydatków bieżących.</w:t>
      </w:r>
    </w:p>
    <w:p w:rsidR="00C21619" w:rsidRPr="00C21619" w:rsidRDefault="00C21619" w:rsidP="00393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1</w:t>
      </w:r>
      <w:r w:rsidR="007B4528">
        <w:rPr>
          <w:rFonts w:ascii="Times New Roman" w:hAnsi="Times New Roman" w:cs="Times New Roman"/>
          <w:sz w:val="24"/>
          <w:szCs w:val="24"/>
        </w:rPr>
        <w:t>2</w:t>
      </w:r>
      <w:r w:rsidRPr="00C21619">
        <w:rPr>
          <w:rFonts w:ascii="Times New Roman" w:hAnsi="Times New Roman" w:cs="Times New Roman"/>
          <w:sz w:val="24"/>
          <w:szCs w:val="24"/>
        </w:rPr>
        <w:t>. Organizacje i inne podmioty mogą z własnej inicjatywy złożyć ofertę realizacji zadań public</w:t>
      </w:r>
      <w:r w:rsidR="003935EF">
        <w:rPr>
          <w:rFonts w:ascii="Times New Roman" w:hAnsi="Times New Roman" w:cs="Times New Roman"/>
          <w:sz w:val="24"/>
          <w:szCs w:val="24"/>
        </w:rPr>
        <w:t xml:space="preserve">znych zgodnie z art. 12 </w:t>
      </w:r>
      <w:r w:rsidR="0083250D">
        <w:rPr>
          <w:rFonts w:ascii="Times New Roman" w:hAnsi="Times New Roman" w:cs="Times New Roman"/>
          <w:sz w:val="24"/>
          <w:szCs w:val="24"/>
        </w:rPr>
        <w:t>u</w:t>
      </w:r>
      <w:r w:rsidR="003935EF">
        <w:rPr>
          <w:rFonts w:ascii="Times New Roman" w:hAnsi="Times New Roman" w:cs="Times New Roman"/>
          <w:sz w:val="24"/>
          <w:szCs w:val="24"/>
        </w:rPr>
        <w:t>stawy.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B4528">
        <w:rPr>
          <w:rFonts w:ascii="Times New Roman" w:hAnsi="Times New Roman" w:cs="Times New Roman"/>
          <w:sz w:val="24"/>
          <w:szCs w:val="24"/>
        </w:rPr>
        <w:t>3</w:t>
      </w:r>
      <w:r w:rsidRPr="00C21619">
        <w:rPr>
          <w:rFonts w:ascii="Times New Roman" w:hAnsi="Times New Roman" w:cs="Times New Roman"/>
          <w:sz w:val="24"/>
          <w:szCs w:val="24"/>
        </w:rPr>
        <w:t>. Na wniosek organizacji lub innego podmiotu Gmina może zlecić wykonanie realizacji zadania publicznego o charakterze lokalnym z pominięciem otwartego konkursu oferty, jeśli spełnione są  łącznie następujące warunki:</w:t>
      </w:r>
    </w:p>
    <w:p w:rsidR="00C21619" w:rsidRPr="00C21619" w:rsidRDefault="00C21619" w:rsidP="00FD7FF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wysokość dofinansowania lub finansowania zadania publicznego nie przekracza kwoty 10 000 zł,</w:t>
      </w:r>
    </w:p>
    <w:p w:rsidR="00C21619" w:rsidRPr="00C21619" w:rsidRDefault="00C21619" w:rsidP="00FD7FF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zadanie publiczne ma być realizowane w okresie nie dłuższym niż 90 dni,</w:t>
      </w:r>
    </w:p>
    <w:p w:rsidR="00C21619" w:rsidRPr="00C21619" w:rsidRDefault="00C21619" w:rsidP="00FD7FF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łączna kwota przekazana w ten sposób tej samej organizacji w danym roku nie może przekroczyć 20 000 zł,</w:t>
      </w:r>
    </w:p>
    <w:p w:rsidR="00C21619" w:rsidRPr="003935EF" w:rsidRDefault="00C21619" w:rsidP="00FD7FF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łączna kwota przekazana w tym trybie nie może przekroczyć 20 % dotacji planowanych w roku budżetowym na realizację zadań publicznych przez organizacje i inne podmioty.</w:t>
      </w:r>
    </w:p>
    <w:p w:rsidR="00C21619" w:rsidRPr="00C21619" w:rsidRDefault="00C21619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>1</w:t>
      </w:r>
      <w:r w:rsidR="007B4528">
        <w:rPr>
          <w:rFonts w:ascii="Times New Roman" w:hAnsi="Times New Roman" w:cs="Times New Roman"/>
          <w:sz w:val="24"/>
          <w:szCs w:val="24"/>
        </w:rPr>
        <w:t>4</w:t>
      </w:r>
      <w:r w:rsidRPr="00C21619">
        <w:rPr>
          <w:rFonts w:ascii="Times New Roman" w:hAnsi="Times New Roman" w:cs="Times New Roman"/>
          <w:sz w:val="24"/>
          <w:szCs w:val="24"/>
        </w:rPr>
        <w:t>. Do umowy zawieranej w ramach „trybu małych zleceń” stosuje się te same regulacje co do umów zawieranych w otwartym konkursie ofert.</w:t>
      </w:r>
    </w:p>
    <w:p w:rsidR="00C21619" w:rsidRPr="00C21619" w:rsidRDefault="007B4528" w:rsidP="00C21619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C21619" w:rsidRPr="00C21619">
        <w:rPr>
          <w:rFonts w:ascii="Times New Roman" w:hAnsi="Times New Roman" w:cs="Times New Roman"/>
          <w:sz w:val="24"/>
          <w:szCs w:val="24"/>
        </w:rPr>
        <w:t>. W ramach inicjatywy lokalnej mieszkańcy Gminy bezpośrednio bądź za pośrednictwem organizacji lub innych podmiotów mogą złożyć wniosek o realizację zadania publicznego zgodnie z zapisami ustawowymi.</w:t>
      </w:r>
    </w:p>
    <w:p w:rsidR="00C21619" w:rsidRPr="00C21619" w:rsidRDefault="00AD39BD" w:rsidP="00AD3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X. TRYB POWOŁYWANIA I ZASADY DZIAŁANIA KOMISJI KONKURSOWYCH DO OPINIOWANIA OFERT.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11.</w:t>
      </w:r>
      <w:r w:rsidRPr="00C21619">
        <w:rPr>
          <w:rFonts w:ascii="Times New Roman" w:hAnsi="Times New Roman" w:cs="Times New Roman"/>
          <w:sz w:val="24"/>
          <w:szCs w:val="24"/>
        </w:rPr>
        <w:t> 1. Komisje konkursowe powoływane są w ce</w:t>
      </w:r>
      <w:r w:rsidR="00FD7FF5">
        <w:rPr>
          <w:rFonts w:ascii="Times New Roman" w:hAnsi="Times New Roman" w:cs="Times New Roman"/>
          <w:sz w:val="24"/>
          <w:szCs w:val="24"/>
        </w:rPr>
        <w:t>lu opiniowania złożonych ofert.</w:t>
      </w: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2. W skład komisji konkursowej wchodzą przedstawiciele Urzędu Miasta i Gminy oraz osoby reprezentujące organizacje oraz inne podmioty z wyłączeniem osób reprezentujących organizacje oraz inne podmioty biorące udział w konkursie.</w:t>
      </w: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Informacja o naborze na członków komisji konkursowych z organizacji pozarządowych i innych podmiotów zamieszcza się</w:t>
      </w:r>
      <w:r w:rsidR="00FD7FF5">
        <w:rPr>
          <w:rFonts w:ascii="Times New Roman" w:hAnsi="Times New Roman" w:cs="Times New Roman"/>
          <w:sz w:val="24"/>
          <w:szCs w:val="24"/>
        </w:rPr>
        <w:t xml:space="preserve"> w:</w:t>
      </w:r>
    </w:p>
    <w:p w:rsidR="00C21619" w:rsidRPr="00C21619" w:rsidRDefault="00C21619" w:rsidP="00FD7FF5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Biuletynie Informacji Publicznej - </w:t>
      </w:r>
      <w:hyperlink r:id="rId8" w:history="1">
        <w:r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www.bip.baranowsandomierski.pl</w:t>
        </w:r>
      </w:hyperlink>
      <w:r w:rsidRPr="00C21619">
        <w:rPr>
          <w:rFonts w:ascii="Times New Roman" w:hAnsi="Times New Roman" w:cs="Times New Roman"/>
          <w:sz w:val="24"/>
          <w:szCs w:val="24"/>
        </w:rPr>
        <w:t>,</w:t>
      </w:r>
    </w:p>
    <w:p w:rsidR="00C21619" w:rsidRPr="00C21619" w:rsidRDefault="00C21619" w:rsidP="00FD7FF5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na tablicy ogłoszeń w Urzędzie,</w:t>
      </w:r>
    </w:p>
    <w:p w:rsidR="00C21619" w:rsidRPr="00FD7FF5" w:rsidRDefault="00C21619" w:rsidP="00C21619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na stronie www Urzędu-  </w:t>
      </w:r>
      <w:hyperlink r:id="rId9" w:history="1">
        <w:r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www.baranowsandomierski.pl</w:t>
        </w:r>
      </w:hyperlink>
      <w:r w:rsidRPr="00C21619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4. Burmistrz Miasta i Gminy lub osoba przez niego upoważniona powołuje komisję konkursową i wybiera przedstawicieli organizacji i innych podmiotów spośród zgłoszonych wcześniej kandydatur kierując się przy tym informacjami o posiadanych przez nich specjalistycznej wiedzy w dziedzinie obejmującej zakres zadań publicznych, których dotyczy konkurs. W przypadku braku zgłoszeń Burmistrz wskazuje przedstawiciela organizacji lub innego podmiotu.</w:t>
      </w:r>
    </w:p>
    <w:p w:rsidR="00C21619" w:rsidRPr="00C21619" w:rsidRDefault="00C21619" w:rsidP="00A00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5. Do członków komisji konkursowej biorących udział w opiniowaniu ofert stosuje się przepisy ustawy z dnia 14 czerwca 1960 r. – Kodeks postępowania admin</w:t>
      </w:r>
      <w:r w:rsidR="000C7A77">
        <w:rPr>
          <w:rFonts w:ascii="Times New Roman" w:hAnsi="Times New Roman" w:cs="Times New Roman"/>
          <w:sz w:val="24"/>
          <w:szCs w:val="24"/>
        </w:rPr>
        <w:t>istracyjnego ( Dz. U. z 20</w:t>
      </w:r>
      <w:r w:rsidR="00CA3675">
        <w:rPr>
          <w:rFonts w:ascii="Times New Roman" w:hAnsi="Times New Roman" w:cs="Times New Roman"/>
          <w:sz w:val="24"/>
          <w:szCs w:val="24"/>
        </w:rPr>
        <w:t>2</w:t>
      </w:r>
      <w:r w:rsidR="00580EC0">
        <w:rPr>
          <w:rFonts w:ascii="Times New Roman" w:hAnsi="Times New Roman" w:cs="Times New Roman"/>
          <w:sz w:val="24"/>
          <w:szCs w:val="24"/>
        </w:rPr>
        <w:t>2</w:t>
      </w:r>
      <w:r w:rsidRPr="00C21619">
        <w:rPr>
          <w:rFonts w:ascii="Times New Roman" w:hAnsi="Times New Roman" w:cs="Times New Roman"/>
          <w:sz w:val="24"/>
          <w:szCs w:val="24"/>
        </w:rPr>
        <w:t xml:space="preserve"> r., poz.</w:t>
      </w:r>
      <w:r w:rsidR="0028125B">
        <w:rPr>
          <w:rFonts w:ascii="Times New Roman" w:hAnsi="Times New Roman" w:cs="Times New Roman"/>
          <w:sz w:val="24"/>
          <w:szCs w:val="24"/>
        </w:rPr>
        <w:t xml:space="preserve"> </w:t>
      </w:r>
      <w:r w:rsidR="00580EC0">
        <w:rPr>
          <w:rFonts w:ascii="Times New Roman" w:hAnsi="Times New Roman" w:cs="Times New Roman"/>
          <w:sz w:val="24"/>
          <w:szCs w:val="24"/>
        </w:rPr>
        <w:t>2000</w:t>
      </w:r>
      <w:r w:rsidRPr="00C21619">
        <w:rPr>
          <w:rFonts w:ascii="Times New Roman" w:hAnsi="Times New Roman" w:cs="Times New Roman"/>
          <w:sz w:val="24"/>
          <w:szCs w:val="24"/>
        </w:rPr>
        <w:t>)</w:t>
      </w:r>
      <w:r w:rsidR="0028125B">
        <w:rPr>
          <w:rFonts w:ascii="Times New Roman" w:hAnsi="Times New Roman" w:cs="Times New Roman"/>
          <w:sz w:val="24"/>
          <w:szCs w:val="24"/>
        </w:rPr>
        <w:t>,</w:t>
      </w:r>
      <w:r w:rsidRPr="00C21619">
        <w:rPr>
          <w:rFonts w:ascii="Times New Roman" w:hAnsi="Times New Roman" w:cs="Times New Roman"/>
          <w:sz w:val="24"/>
          <w:szCs w:val="24"/>
        </w:rPr>
        <w:t xml:space="preserve"> dotyczące wyłączenia pracownika.</w:t>
      </w: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6. Przewodniczącym komisji konkursowej  jest przedstawiciel Urzędu wskazany przez Burmistrza</w:t>
      </w:r>
      <w:r w:rsidR="00FD7FF5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7. Obsługę administracyjno-biurową komisji konkursowych prowadzą</w:t>
      </w:r>
      <w:r w:rsidR="00FD7FF5">
        <w:rPr>
          <w:rFonts w:ascii="Times New Roman" w:hAnsi="Times New Roman" w:cs="Times New Roman"/>
          <w:sz w:val="24"/>
          <w:szCs w:val="24"/>
        </w:rPr>
        <w:t xml:space="preserve"> pracownicy  Urzędu.</w:t>
      </w:r>
    </w:p>
    <w:p w:rsidR="00C21619" w:rsidRPr="00C21619" w:rsidRDefault="00C21619" w:rsidP="00FD7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8. Komisja konkursowa dokumentuje swoją pracę w formie pisemnej, zgodnie </w:t>
      </w:r>
      <w:r w:rsidR="00EE769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z ogłoszonymi warunkami konkursu.</w:t>
      </w: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</w:r>
      <w:r w:rsidRPr="00C21619">
        <w:rPr>
          <w:rFonts w:ascii="Times New Roman" w:hAnsi="Times New Roman" w:cs="Times New Roman"/>
          <w:sz w:val="24"/>
          <w:szCs w:val="24"/>
        </w:rPr>
        <w:tab/>
        <w:t>9. Komisja realizuje swoje działania, jeżeli w posiedzeniu uczestniczy co najmniej 2/3 jej składu.</w:t>
      </w:r>
    </w:p>
    <w:p w:rsidR="00C21619" w:rsidRPr="00C21619" w:rsidRDefault="00C21619" w:rsidP="00FD7FF5">
      <w:pPr>
        <w:tabs>
          <w:tab w:val="right" w:pos="284"/>
          <w:tab w:val="left" w:pos="408"/>
          <w:tab w:val="left" w:pos="72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10. Każdy członek komisji przed rozpoczęciem jej działalności zobowiązany jest do złożenia pisemnego oświadczenia, że nie jest członkiem organizacji, </w:t>
      </w:r>
      <w:r w:rsidR="00CC5D06">
        <w:rPr>
          <w:rFonts w:ascii="Times New Roman" w:hAnsi="Times New Roman" w:cs="Times New Roman"/>
          <w:sz w:val="24"/>
          <w:szCs w:val="24"/>
        </w:rPr>
        <w:t>która złożyła ofertę konkursową do ogłoszonego konkursu.</w:t>
      </w:r>
    </w:p>
    <w:p w:rsidR="00C21619" w:rsidRDefault="00A25F08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>konkursowa w pierwszej kolejności sprawdza, czy złożone oferty spełniają warunki formalne określone w ustawie i ogłoszeniu o otwartym konkursie ofert</w:t>
      </w:r>
      <w:r w:rsidR="00B46FC0">
        <w:rPr>
          <w:rFonts w:ascii="Times New Roman" w:hAnsi="Times New Roman" w:cs="Times New Roman"/>
          <w:sz w:val="24"/>
          <w:szCs w:val="24"/>
        </w:rPr>
        <w:t>.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Po dokonaniu oceny formalnej członkowie Komisji konkursowej dokonują indywidualnej oceny ofert pod względem merytorycznym, finansowym, organizacyjnym </w:t>
      </w:r>
      <w:r>
        <w:rPr>
          <w:rFonts w:ascii="Times New Roman" w:hAnsi="Times New Roman" w:cs="Times New Roman"/>
          <w:sz w:val="24"/>
          <w:szCs w:val="24"/>
        </w:rPr>
        <w:br/>
        <w:t>i społecznym.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Z posiedzenia Komisji konkursowej sporządzany jest protokół. Protokół powinien zawierać: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oznaczenie miejsca i czasu konkursu;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imiona i nazwiska członków Komisji konkursowej;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liczbę zgłoszonych ofert na poszczególne zadania;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wskazanie ofert odpowiadających warunkom konkursu tj. spełniające wymogi formalne;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wskazanie ofert nieodpowiadających warunkom konkursu lub zgłoszonych po terminie;</w:t>
      </w:r>
    </w:p>
    <w:p w:rsidR="003F7475" w:rsidRDefault="003F7475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f) podpisy członków Komisji konkursowej.</w:t>
      </w:r>
    </w:p>
    <w:p w:rsidR="009458B1" w:rsidRPr="00C21619" w:rsidRDefault="009458B1" w:rsidP="00A25F08">
      <w:pPr>
        <w:tabs>
          <w:tab w:val="right" w:pos="284"/>
          <w:tab w:val="left" w:pos="40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Dokonana przez Komisję konkursową ocena ofert</w:t>
      </w:r>
      <w:r w:rsidR="00A35531">
        <w:rPr>
          <w:rFonts w:ascii="Times New Roman" w:hAnsi="Times New Roman" w:cs="Times New Roman"/>
          <w:sz w:val="24"/>
          <w:szCs w:val="24"/>
        </w:rPr>
        <w:t>, zostanie przedstawiona Burmistrzowi, który zdecyduje o ostatecznym wyborze oferty i o wysokości dotacji.</w:t>
      </w:r>
    </w:p>
    <w:p w:rsidR="00B8513B" w:rsidRPr="00C21619" w:rsidRDefault="00B8513B" w:rsidP="00B85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21619">
        <w:rPr>
          <w:rFonts w:ascii="Times New Roman" w:hAnsi="Times New Roman" w:cs="Times New Roman"/>
          <w:sz w:val="24"/>
          <w:szCs w:val="24"/>
        </w:rPr>
        <w:t> Każdy może żądać uzasadnienia wyboru lub odrzucenia oferty.</w:t>
      </w:r>
    </w:p>
    <w:p w:rsidR="00C21619" w:rsidRPr="00C21619" w:rsidRDefault="00B8513B" w:rsidP="00B85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C21619" w:rsidRPr="00C21619">
        <w:rPr>
          <w:rFonts w:ascii="Times New Roman" w:hAnsi="Times New Roman" w:cs="Times New Roman"/>
          <w:sz w:val="24"/>
          <w:szCs w:val="24"/>
        </w:rPr>
        <w:t>. W przypadku, kiedy organizacje otrzymały dotację w wysokości niższej niż wnioskowana, konieczne jest dokonanie uzgodnień, których celem jest doprecyzowanie warunkó</w:t>
      </w:r>
      <w:r w:rsidR="00B46FC0">
        <w:rPr>
          <w:rFonts w:ascii="Times New Roman" w:hAnsi="Times New Roman" w:cs="Times New Roman"/>
          <w:sz w:val="24"/>
          <w:szCs w:val="24"/>
        </w:rPr>
        <w:t>w i zakresu realizacji zadania.</w:t>
      </w:r>
    </w:p>
    <w:p w:rsidR="00C21619" w:rsidRPr="00C21619" w:rsidRDefault="00B8513B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21619" w:rsidRPr="00C21619">
        <w:rPr>
          <w:rFonts w:ascii="Times New Roman" w:hAnsi="Times New Roman" w:cs="Times New Roman"/>
          <w:sz w:val="24"/>
          <w:szCs w:val="24"/>
        </w:rPr>
        <w:t xml:space="preserve">. Informacje o złożonych ofertach oraz ofertach niespełniających wymogów formalnych, jak również o odmowie lub udzieleniu dotacji na realizację zadań, będą podane do publicznej wiadomości w formie wykazu umieszczonego, na tablicy ogłoszeń Urzędu, stronie internetowej Urzędu - </w:t>
      </w:r>
      <w:hyperlink r:id="rId10" w:history="1">
        <w:r w:rsidR="00C21619"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www.baranowsandomierski.pl</w:t>
        </w:r>
      </w:hyperlink>
      <w:r w:rsidR="00C21619" w:rsidRPr="00C21619">
        <w:rPr>
          <w:rFonts w:ascii="Times New Roman" w:hAnsi="Times New Roman" w:cs="Times New Roman"/>
          <w:sz w:val="24"/>
          <w:szCs w:val="24"/>
        </w:rPr>
        <w:t xml:space="preserve">, w Biuletynie Informacji Publicznej - </w:t>
      </w:r>
      <w:hyperlink r:id="rId11" w:history="1">
        <w:r w:rsidR="00C21619" w:rsidRPr="00C21619">
          <w:rPr>
            <w:rStyle w:val="Hipercze"/>
            <w:rFonts w:ascii="Times New Roman" w:hAnsi="Times New Roman" w:cs="Times New Roman"/>
            <w:sz w:val="24"/>
            <w:szCs w:val="24"/>
          </w:rPr>
          <w:t>www.bip.baranowsandomierski.pl</w:t>
        </w:r>
      </w:hyperlink>
      <w:r w:rsidR="00C21619" w:rsidRPr="00C21619">
        <w:rPr>
          <w:rFonts w:ascii="Times New Roman" w:hAnsi="Times New Roman" w:cs="Times New Roman"/>
          <w:sz w:val="24"/>
          <w:szCs w:val="24"/>
        </w:rPr>
        <w:t>.</w:t>
      </w:r>
    </w:p>
    <w:p w:rsidR="00C21619" w:rsidRDefault="00C21619" w:rsidP="00B46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C0" w:rsidRPr="00C21619" w:rsidRDefault="00B46FC0" w:rsidP="00B46F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XI. OCENA REALIZACJI PROGRAMU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12.</w:t>
      </w:r>
      <w:r w:rsidRPr="00C21619">
        <w:rPr>
          <w:rFonts w:ascii="Times New Roman" w:hAnsi="Times New Roman" w:cs="Times New Roman"/>
          <w:sz w:val="24"/>
          <w:szCs w:val="24"/>
        </w:rPr>
        <w:t xml:space="preserve"> 1. Burmistrz Miasta i  Gminy dokonuje kontroli oceny realizacji zadania wspieranego lub powierzonego organizacji na </w:t>
      </w:r>
      <w:r>
        <w:rPr>
          <w:rFonts w:ascii="Times New Roman" w:hAnsi="Times New Roman" w:cs="Times New Roman"/>
          <w:sz w:val="24"/>
          <w:szCs w:val="24"/>
        </w:rPr>
        <w:t>zasadach określonych w ustawie.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 xml:space="preserve">2. Mierniki efektywności programu oparte są na informacji dotyczącej jego realizacji </w:t>
      </w:r>
      <w:r w:rsidR="0083250D">
        <w:rPr>
          <w:rFonts w:ascii="Times New Roman" w:hAnsi="Times New Roman" w:cs="Times New Roman"/>
          <w:sz w:val="24"/>
          <w:szCs w:val="24"/>
        </w:rPr>
        <w:br/>
      </w:r>
      <w:r w:rsidRPr="00C21619">
        <w:rPr>
          <w:rFonts w:ascii="Times New Roman" w:hAnsi="Times New Roman" w:cs="Times New Roman"/>
          <w:sz w:val="24"/>
          <w:szCs w:val="24"/>
        </w:rPr>
        <w:t>w ciągu osta</w:t>
      </w:r>
      <w:r>
        <w:rPr>
          <w:rFonts w:ascii="Times New Roman" w:hAnsi="Times New Roman" w:cs="Times New Roman"/>
          <w:sz w:val="24"/>
          <w:szCs w:val="24"/>
        </w:rPr>
        <w:t>tniego roku, a w szczególności: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liczbie organizacji i innych podmiotów biorących udział w realizacji programu</w:t>
      </w:r>
      <w:r w:rsidR="0083250D">
        <w:rPr>
          <w:rFonts w:ascii="Times New Roman" w:hAnsi="Times New Roman" w:cs="Times New Roman"/>
          <w:sz w:val="24"/>
          <w:szCs w:val="24"/>
        </w:rPr>
        <w:t>,</w:t>
      </w:r>
      <w:r w:rsidRPr="00C21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liczbie osób zaangażowanych w realizację programu (w tym wolontariuszy)</w:t>
      </w:r>
      <w:r w:rsidR="0083250D">
        <w:rPr>
          <w:rFonts w:ascii="Times New Roman" w:hAnsi="Times New Roman" w:cs="Times New Roman"/>
          <w:sz w:val="24"/>
          <w:szCs w:val="24"/>
        </w:rPr>
        <w:t>,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liczbie osób, które były adresatami działań publicznych ujętych w programie,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wysokość środków finansowych przeznaczonych z budżetu na realizację programu,</w:t>
      </w:r>
    </w:p>
    <w:p w:rsidR="00C21619" w:rsidRPr="00C21619" w:rsidRDefault="00C21619" w:rsidP="00B46FC0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wysokości środków finansowych i pozafinansowych zaangażowanych przez organizacje pozarządowe i inne podmioty w realizację zadań publicznych ujętych w programie</w:t>
      </w:r>
      <w:r w:rsidR="0083250D">
        <w:rPr>
          <w:rFonts w:ascii="Times New Roman" w:hAnsi="Times New Roman" w:cs="Times New Roman"/>
          <w:sz w:val="24"/>
          <w:szCs w:val="24"/>
        </w:rPr>
        <w:t>.</w:t>
      </w:r>
    </w:p>
    <w:p w:rsidR="00C21619" w:rsidRPr="00C2161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sz w:val="24"/>
          <w:szCs w:val="24"/>
        </w:rPr>
        <w:t>3. Burmistrz Miasta i Gminy składa Radzie Miejskiej sprawozdanie z realizacji Programu, w terminie do dnia 3</w:t>
      </w:r>
      <w:r w:rsidR="00EE769D">
        <w:rPr>
          <w:rFonts w:ascii="Times New Roman" w:hAnsi="Times New Roman" w:cs="Times New Roman"/>
          <w:sz w:val="24"/>
          <w:szCs w:val="24"/>
        </w:rPr>
        <w:t>1 maja</w:t>
      </w:r>
      <w:r w:rsidRPr="00C21619">
        <w:rPr>
          <w:rFonts w:ascii="Times New Roman" w:hAnsi="Times New Roman" w:cs="Times New Roman"/>
          <w:sz w:val="24"/>
          <w:szCs w:val="24"/>
        </w:rPr>
        <w:t xml:space="preserve"> następnego roku.</w:t>
      </w: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619" w:rsidRPr="00B46FC0" w:rsidRDefault="00B46FC0" w:rsidP="00B46FC0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SPOSÓB </w:t>
      </w:r>
      <w:r w:rsidRPr="00B46FC0">
        <w:rPr>
          <w:rFonts w:ascii="Times New Roman" w:hAnsi="Times New Roman" w:cs="Times New Roman"/>
          <w:b/>
          <w:sz w:val="24"/>
          <w:szCs w:val="24"/>
        </w:rPr>
        <w:t xml:space="preserve">TWORZENIA </w:t>
      </w:r>
      <w:r w:rsidR="00C21619" w:rsidRPr="00B46FC0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b/>
          <w:sz w:val="24"/>
          <w:szCs w:val="24"/>
        </w:rPr>
        <w:t xml:space="preserve">ORAZ PRZEBIEG </w:t>
      </w:r>
      <w:r w:rsidR="00C21619" w:rsidRPr="00B46FC0">
        <w:rPr>
          <w:rFonts w:ascii="Times New Roman" w:hAnsi="Times New Roman" w:cs="Times New Roman"/>
          <w:b/>
          <w:sz w:val="24"/>
          <w:szCs w:val="24"/>
        </w:rPr>
        <w:t>KONSULTACJI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B9" w:rsidRDefault="00C2161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>§ 13.</w:t>
      </w:r>
      <w:r w:rsidRPr="00C21619">
        <w:rPr>
          <w:rFonts w:ascii="Times New Roman" w:hAnsi="Times New Roman" w:cs="Times New Roman"/>
          <w:sz w:val="24"/>
          <w:szCs w:val="24"/>
        </w:rPr>
        <w:t> 1.</w:t>
      </w:r>
      <w:r w:rsidR="007A19A6">
        <w:rPr>
          <w:rFonts w:ascii="Times New Roman" w:hAnsi="Times New Roman" w:cs="Times New Roman"/>
          <w:sz w:val="24"/>
          <w:szCs w:val="24"/>
        </w:rPr>
        <w:t xml:space="preserve"> </w:t>
      </w:r>
      <w:r w:rsidR="00F607B9">
        <w:rPr>
          <w:rFonts w:ascii="Times New Roman" w:hAnsi="Times New Roman" w:cs="Times New Roman"/>
          <w:sz w:val="24"/>
          <w:szCs w:val="24"/>
        </w:rPr>
        <w:t>Tworzenie programu przebiegać będzie w następujący sposób:</w:t>
      </w:r>
    </w:p>
    <w:p w:rsidR="00F607B9" w:rsidRDefault="00F607B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przegotowanie przez Referat Organizacyjny założeń do projektu programu;</w:t>
      </w:r>
    </w:p>
    <w:p w:rsidR="00F607B9" w:rsidRDefault="00F607B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przeprowadzenie z organizacjami konsultacji projektu programu;</w:t>
      </w:r>
    </w:p>
    <w:p w:rsidR="00F607B9" w:rsidRDefault="00F607B9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291464">
        <w:rPr>
          <w:rFonts w:ascii="Times New Roman" w:hAnsi="Times New Roman" w:cs="Times New Roman"/>
          <w:sz w:val="24"/>
          <w:szCs w:val="24"/>
        </w:rPr>
        <w:t>przygotowanie przez Referat Organizacyjny zestawienia uwag i wniosków zgłoszonych podczas konsultacji;</w:t>
      </w:r>
    </w:p>
    <w:p w:rsidR="00291464" w:rsidRDefault="00291464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sporządzenie analizy uwag i wniosków zgłoszonych podczas konsultacji;</w:t>
      </w:r>
    </w:p>
    <w:p w:rsidR="00291464" w:rsidRDefault="00291464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skierowanie przez Burmistrza do Przewodniczącego Rady Miejskiej w Baranowie Sandomierskim projektu uchwały w sprawie przyjęcia rocznego Programu współpracy Gminy Baranów Sandomierski z organizacjami pozarządowymi oraz innymi podmiotami prowadzącymi działalność pożytku publicznego na rok 2023, celem podjęcia.</w:t>
      </w:r>
    </w:p>
    <w:p w:rsidR="00291464" w:rsidRDefault="009107CD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464">
        <w:rPr>
          <w:rFonts w:ascii="Times New Roman" w:hAnsi="Times New Roman" w:cs="Times New Roman"/>
          <w:sz w:val="24"/>
          <w:szCs w:val="24"/>
        </w:rPr>
        <w:t>2. Projekt Programu na 2023 rok powstał na bazie „Programu współpracy Gminy Baranów Sandomierski z organizacjami pozarządowymi oraz innymi podmiotami prowadzącymi działalność pożytku publicznego na rok 2022”.</w:t>
      </w:r>
    </w:p>
    <w:p w:rsidR="00CC6598" w:rsidRDefault="00291464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Sposób i przebieg konsultacji Programu odbył się na podstawie </w:t>
      </w:r>
      <w:r w:rsidR="00CC6598">
        <w:rPr>
          <w:rFonts w:ascii="Times New Roman" w:hAnsi="Times New Roman" w:cs="Times New Roman"/>
          <w:sz w:val="24"/>
          <w:szCs w:val="24"/>
        </w:rPr>
        <w:t xml:space="preserve">Uchwały Nr VIII/44/11 Rady Miejskiej w Baranowie Sandomierskim z dnia 26 kwietnia 2011 roku </w:t>
      </w:r>
      <w:r w:rsidR="00CC7706">
        <w:rPr>
          <w:rFonts w:ascii="Times New Roman" w:hAnsi="Times New Roman" w:cs="Times New Roman"/>
          <w:sz w:val="24"/>
          <w:szCs w:val="24"/>
        </w:rPr>
        <w:br/>
      </w:r>
      <w:r w:rsidR="00CC6598">
        <w:rPr>
          <w:rFonts w:ascii="Times New Roman" w:hAnsi="Times New Roman" w:cs="Times New Roman"/>
          <w:sz w:val="24"/>
          <w:szCs w:val="24"/>
        </w:rPr>
        <w:t xml:space="preserve">w sprawie określenia szczegółowego sposobu konsultowania z radami działalności pożytku publicznego oraz organizacjami pozarządowymi i podmiotami wymienionymi w art. 3 ust. 3 ustawy o działalności pożytku publicznego i o wolontariacie projektów aktów prawa miejscowego w dziedzinach dotyczących działalności statutowej tych organizacji. Konsultacje prowadzone były a dniach: od  11 stycznia 2023 roku do 19 stycznia 2023 roku </w:t>
      </w:r>
      <w:r w:rsidR="00AF052B">
        <w:rPr>
          <w:rFonts w:ascii="Times New Roman" w:hAnsi="Times New Roman" w:cs="Times New Roman"/>
          <w:sz w:val="24"/>
          <w:szCs w:val="24"/>
        </w:rPr>
        <w:t xml:space="preserve">poprzez zgłaszanie uwag i propozycji w tym okresie w formie pisemnej na formularzu dostępnym </w:t>
      </w:r>
      <w:r w:rsidR="00CC7706">
        <w:rPr>
          <w:rFonts w:ascii="Times New Roman" w:hAnsi="Times New Roman" w:cs="Times New Roman"/>
          <w:sz w:val="24"/>
          <w:szCs w:val="24"/>
        </w:rPr>
        <w:br/>
      </w:r>
      <w:r w:rsidR="00AF052B">
        <w:rPr>
          <w:rFonts w:ascii="Times New Roman" w:hAnsi="Times New Roman" w:cs="Times New Roman"/>
          <w:sz w:val="24"/>
          <w:szCs w:val="24"/>
        </w:rPr>
        <w:t xml:space="preserve">w siedzibie Urzędu Miasta i </w:t>
      </w:r>
      <w:r w:rsidR="00F0220A">
        <w:rPr>
          <w:rFonts w:ascii="Times New Roman" w:hAnsi="Times New Roman" w:cs="Times New Roman"/>
          <w:sz w:val="24"/>
          <w:szCs w:val="24"/>
        </w:rPr>
        <w:t xml:space="preserve">Gminy Baranów Sandomierski, bądź udostępnionym na stronach internetowych </w:t>
      </w:r>
      <w:hyperlink r:id="rId12" w:history="1">
        <w:r w:rsidR="00F0220A" w:rsidRPr="00756888">
          <w:rPr>
            <w:rStyle w:val="Hipercze"/>
            <w:rFonts w:ascii="Times New Roman" w:hAnsi="Times New Roman" w:cs="Times New Roman"/>
            <w:sz w:val="24"/>
            <w:szCs w:val="24"/>
          </w:rPr>
          <w:t>www.baranowsandomierki.pl</w:t>
        </w:r>
      </w:hyperlink>
      <w:r w:rsidR="00F022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5B46FD" w:rsidRPr="00756888">
          <w:rPr>
            <w:rStyle w:val="Hipercze"/>
            <w:rFonts w:ascii="Times New Roman" w:hAnsi="Times New Roman" w:cs="Times New Roman"/>
            <w:sz w:val="24"/>
            <w:szCs w:val="24"/>
          </w:rPr>
          <w:t>www.bip.baranowsandomierski.pl</w:t>
        </w:r>
      </w:hyperlink>
      <w:r w:rsidR="005B46F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46FD" w:rsidRDefault="005B46FD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 okresie trwania konsultacji za pośrednictwem formularza zgłaszania uwag </w:t>
      </w:r>
      <w:r w:rsidR="00CC77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propozycji nie wpłynęły żadne uwagi.</w:t>
      </w:r>
    </w:p>
    <w:p w:rsidR="005B46FD" w:rsidRDefault="005B46FD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przeprowadzenie konsultacji odpowiedzialny był Referat Organizacyjny.</w:t>
      </w:r>
    </w:p>
    <w:p w:rsidR="005B46FD" w:rsidRDefault="005B46FD" w:rsidP="00C21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Wykonanie uchwały powierza się Burmistrzowi Miasta i Gminy Baranów Sandomierski.</w:t>
      </w:r>
    </w:p>
    <w:p w:rsidR="00C21619" w:rsidRPr="00C21619" w:rsidRDefault="00C21619" w:rsidP="00C2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19" w:rsidRPr="00BA7D1E" w:rsidRDefault="00C21619" w:rsidP="00BA7D1E">
      <w:pPr>
        <w:pStyle w:val="Akapitzlist"/>
        <w:numPr>
          <w:ilvl w:val="0"/>
          <w:numId w:val="12"/>
        </w:numPr>
        <w:tabs>
          <w:tab w:val="right" w:pos="284"/>
          <w:tab w:val="left" w:pos="40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1E">
        <w:rPr>
          <w:rFonts w:ascii="Times New Roman" w:hAnsi="Times New Roman" w:cs="Times New Roman"/>
          <w:b/>
          <w:sz w:val="24"/>
          <w:szCs w:val="24"/>
        </w:rPr>
        <w:t>POSTANOWIENIA  KOŃCOWE</w:t>
      </w:r>
    </w:p>
    <w:p w:rsidR="00BA7D1E" w:rsidRPr="00BA7D1E" w:rsidRDefault="00BA7D1E" w:rsidP="00BA7D1E">
      <w:pPr>
        <w:tabs>
          <w:tab w:val="right" w:pos="284"/>
          <w:tab w:val="left" w:pos="408"/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619">
        <w:rPr>
          <w:rFonts w:ascii="Times New Roman" w:hAnsi="Times New Roman" w:cs="Times New Roman"/>
          <w:b/>
          <w:sz w:val="24"/>
          <w:szCs w:val="24"/>
        </w:rPr>
        <w:tab/>
      </w:r>
      <w:r w:rsidRPr="00C216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1619">
        <w:rPr>
          <w:rFonts w:ascii="Times New Roman" w:hAnsi="Times New Roman" w:cs="Times New Roman"/>
          <w:b/>
          <w:sz w:val="24"/>
          <w:szCs w:val="24"/>
        </w:rPr>
        <w:t>§ 14.</w:t>
      </w:r>
      <w:r w:rsidRPr="00C21619">
        <w:rPr>
          <w:rFonts w:ascii="Times New Roman" w:hAnsi="Times New Roman" w:cs="Times New Roman"/>
          <w:sz w:val="24"/>
          <w:szCs w:val="24"/>
        </w:rPr>
        <w:t>1</w:t>
      </w:r>
      <w:r w:rsidRPr="00C21619">
        <w:rPr>
          <w:rFonts w:ascii="Times New Roman" w:hAnsi="Times New Roman" w:cs="Times New Roman"/>
          <w:b/>
          <w:sz w:val="24"/>
          <w:szCs w:val="24"/>
        </w:rPr>
        <w:t>. </w:t>
      </w:r>
      <w:r w:rsidRPr="00C21619">
        <w:rPr>
          <w:rFonts w:ascii="Times New Roman" w:hAnsi="Times New Roman" w:cs="Times New Roman"/>
          <w:sz w:val="24"/>
          <w:szCs w:val="24"/>
        </w:rPr>
        <w:t>Realizacja programu obejmuje okres od dnia 1 stycznia 20</w:t>
      </w:r>
      <w:r w:rsidR="00B22A33">
        <w:rPr>
          <w:rFonts w:ascii="Times New Roman" w:hAnsi="Times New Roman" w:cs="Times New Roman"/>
          <w:sz w:val="24"/>
          <w:szCs w:val="24"/>
        </w:rPr>
        <w:t>23</w:t>
      </w:r>
      <w:r w:rsidR="00A0003D">
        <w:rPr>
          <w:rFonts w:ascii="Times New Roman" w:hAnsi="Times New Roman" w:cs="Times New Roman"/>
          <w:sz w:val="24"/>
          <w:szCs w:val="24"/>
        </w:rPr>
        <w:t xml:space="preserve"> r. do 31 grudnia 20</w:t>
      </w:r>
      <w:r w:rsidR="0028125B">
        <w:rPr>
          <w:rFonts w:ascii="Times New Roman" w:hAnsi="Times New Roman" w:cs="Times New Roman"/>
          <w:sz w:val="24"/>
          <w:szCs w:val="24"/>
        </w:rPr>
        <w:t>2</w:t>
      </w:r>
      <w:r w:rsidR="00B22A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21619" w:rsidRPr="00C21619" w:rsidRDefault="00C21619" w:rsidP="00C21619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21619">
        <w:rPr>
          <w:rFonts w:ascii="Times New Roman" w:hAnsi="Times New Roman" w:cs="Times New Roman"/>
          <w:sz w:val="24"/>
          <w:szCs w:val="24"/>
        </w:rPr>
        <w:t>Program ma charakter otwarty, zakłada możliwość uwzględnienia nowych form współpracy i doskonalenia tych, które już zostały określone.</w:t>
      </w:r>
    </w:p>
    <w:p w:rsidR="00C21619" w:rsidRPr="002C79B0" w:rsidRDefault="002C79B0" w:rsidP="002C79B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79B0">
        <w:rPr>
          <w:rFonts w:ascii="Times New Roman" w:hAnsi="Times New Roman"/>
          <w:sz w:val="24"/>
          <w:szCs w:val="24"/>
          <w:lang w:eastAsia="ar-SA"/>
        </w:rPr>
        <w:t>3. Uchwała wchodzi w życie po upływie 14 dni od dnia ogłoszenia w Dzienniku Urzędowym Województwa Podkarpackiego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7B361A" w:rsidRPr="002C79B0" w:rsidRDefault="007B361A" w:rsidP="002C79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B361A" w:rsidRDefault="007B361A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C4293" w:rsidRDefault="00AC4293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05947" w:rsidRDefault="00D05947" w:rsidP="00C216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7B361A" w:rsidRPr="005664B4" w:rsidRDefault="007B361A" w:rsidP="005664B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7B361A" w:rsidRPr="005664B4" w:rsidSect="0061767E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CBB"/>
    <w:multiLevelType w:val="hybridMultilevel"/>
    <w:tmpl w:val="24A414C0"/>
    <w:lvl w:ilvl="0" w:tplc="BE8E08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A3CCB"/>
    <w:multiLevelType w:val="hybridMultilevel"/>
    <w:tmpl w:val="F3E06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1849"/>
    <w:multiLevelType w:val="hybridMultilevel"/>
    <w:tmpl w:val="FE301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E75"/>
    <w:multiLevelType w:val="hybridMultilevel"/>
    <w:tmpl w:val="20189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79F6"/>
    <w:multiLevelType w:val="hybridMultilevel"/>
    <w:tmpl w:val="6B729266"/>
    <w:lvl w:ilvl="0" w:tplc="FA0C29F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24CBF"/>
    <w:multiLevelType w:val="hybridMultilevel"/>
    <w:tmpl w:val="1F846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BC4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B7A94"/>
    <w:multiLevelType w:val="hybridMultilevel"/>
    <w:tmpl w:val="C062F808"/>
    <w:lvl w:ilvl="0" w:tplc="FA0C29F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4E0D"/>
    <w:multiLevelType w:val="hybridMultilevel"/>
    <w:tmpl w:val="47CCD324"/>
    <w:lvl w:ilvl="0" w:tplc="CD4A3C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36D42"/>
    <w:multiLevelType w:val="hybridMultilevel"/>
    <w:tmpl w:val="A9C20A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243D0"/>
    <w:multiLevelType w:val="hybridMultilevel"/>
    <w:tmpl w:val="84F08568"/>
    <w:lvl w:ilvl="0" w:tplc="1114B15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179BE"/>
    <w:multiLevelType w:val="hybridMultilevel"/>
    <w:tmpl w:val="2D9E7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80EEB"/>
    <w:multiLevelType w:val="hybridMultilevel"/>
    <w:tmpl w:val="9AB20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38BBC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7F4F32"/>
    <w:multiLevelType w:val="hybridMultilevel"/>
    <w:tmpl w:val="FC642600"/>
    <w:lvl w:ilvl="0" w:tplc="FA0C29F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DF4564"/>
    <w:multiLevelType w:val="hybridMultilevel"/>
    <w:tmpl w:val="4CB65BD0"/>
    <w:lvl w:ilvl="0" w:tplc="31DE70A8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D5"/>
    <w:rsid w:val="000024C7"/>
    <w:rsid w:val="000123EF"/>
    <w:rsid w:val="00015028"/>
    <w:rsid w:val="00016A75"/>
    <w:rsid w:val="000206BA"/>
    <w:rsid w:val="000265E7"/>
    <w:rsid w:val="0002774F"/>
    <w:rsid w:val="00027F1E"/>
    <w:rsid w:val="00032736"/>
    <w:rsid w:val="0003580E"/>
    <w:rsid w:val="00044087"/>
    <w:rsid w:val="00051B1E"/>
    <w:rsid w:val="00051B23"/>
    <w:rsid w:val="00064121"/>
    <w:rsid w:val="00085690"/>
    <w:rsid w:val="00085BA8"/>
    <w:rsid w:val="00085DA2"/>
    <w:rsid w:val="00087288"/>
    <w:rsid w:val="00092ACD"/>
    <w:rsid w:val="000937FF"/>
    <w:rsid w:val="00096F84"/>
    <w:rsid w:val="000A19DC"/>
    <w:rsid w:val="000B5539"/>
    <w:rsid w:val="000C4E0C"/>
    <w:rsid w:val="000C5ACA"/>
    <w:rsid w:val="000C7A77"/>
    <w:rsid w:val="000D4BAC"/>
    <w:rsid w:val="000E47D6"/>
    <w:rsid w:val="000F4D30"/>
    <w:rsid w:val="000F6BD4"/>
    <w:rsid w:val="00100B55"/>
    <w:rsid w:val="0011015B"/>
    <w:rsid w:val="00116A32"/>
    <w:rsid w:val="00134AA6"/>
    <w:rsid w:val="00134C7D"/>
    <w:rsid w:val="00137D9E"/>
    <w:rsid w:val="00150166"/>
    <w:rsid w:val="00155287"/>
    <w:rsid w:val="00156C2A"/>
    <w:rsid w:val="00160465"/>
    <w:rsid w:val="00171A5A"/>
    <w:rsid w:val="0017294B"/>
    <w:rsid w:val="00175C87"/>
    <w:rsid w:val="00176DCC"/>
    <w:rsid w:val="0018662C"/>
    <w:rsid w:val="001A28BA"/>
    <w:rsid w:val="001B0685"/>
    <w:rsid w:val="001C5A79"/>
    <w:rsid w:val="001E2E69"/>
    <w:rsid w:val="001E56FF"/>
    <w:rsid w:val="001E6210"/>
    <w:rsid w:val="001F542D"/>
    <w:rsid w:val="0020724D"/>
    <w:rsid w:val="00224FCF"/>
    <w:rsid w:val="0024286A"/>
    <w:rsid w:val="00243158"/>
    <w:rsid w:val="0024408E"/>
    <w:rsid w:val="002446D1"/>
    <w:rsid w:val="00246CC7"/>
    <w:rsid w:val="00250377"/>
    <w:rsid w:val="00253A50"/>
    <w:rsid w:val="00266E2E"/>
    <w:rsid w:val="0028125B"/>
    <w:rsid w:val="002869D2"/>
    <w:rsid w:val="00286C36"/>
    <w:rsid w:val="00291464"/>
    <w:rsid w:val="00295265"/>
    <w:rsid w:val="0029544B"/>
    <w:rsid w:val="002A4FC9"/>
    <w:rsid w:val="002A7F2B"/>
    <w:rsid w:val="002B570F"/>
    <w:rsid w:val="002C68F6"/>
    <w:rsid w:val="002C79B0"/>
    <w:rsid w:val="002D3107"/>
    <w:rsid w:val="002E46DC"/>
    <w:rsid w:val="002E5503"/>
    <w:rsid w:val="003012B8"/>
    <w:rsid w:val="003012C4"/>
    <w:rsid w:val="00301C1F"/>
    <w:rsid w:val="0030404C"/>
    <w:rsid w:val="00310A09"/>
    <w:rsid w:val="00311AD7"/>
    <w:rsid w:val="00312AD1"/>
    <w:rsid w:val="003131BC"/>
    <w:rsid w:val="00325144"/>
    <w:rsid w:val="00331A47"/>
    <w:rsid w:val="0034173C"/>
    <w:rsid w:val="00344B7A"/>
    <w:rsid w:val="0036064D"/>
    <w:rsid w:val="003647AE"/>
    <w:rsid w:val="00375E0D"/>
    <w:rsid w:val="00376D63"/>
    <w:rsid w:val="0038438F"/>
    <w:rsid w:val="00384495"/>
    <w:rsid w:val="003900B6"/>
    <w:rsid w:val="00392C70"/>
    <w:rsid w:val="003935EF"/>
    <w:rsid w:val="003A2692"/>
    <w:rsid w:val="003B6119"/>
    <w:rsid w:val="003C2ABB"/>
    <w:rsid w:val="003C3590"/>
    <w:rsid w:val="003E3D10"/>
    <w:rsid w:val="003E7D1E"/>
    <w:rsid w:val="003F1676"/>
    <w:rsid w:val="003F22A8"/>
    <w:rsid w:val="003F7475"/>
    <w:rsid w:val="00404E2B"/>
    <w:rsid w:val="00415E20"/>
    <w:rsid w:val="004355D3"/>
    <w:rsid w:val="00437A26"/>
    <w:rsid w:val="004716F8"/>
    <w:rsid w:val="00475119"/>
    <w:rsid w:val="0047546D"/>
    <w:rsid w:val="004761DF"/>
    <w:rsid w:val="00481BF7"/>
    <w:rsid w:val="0048540C"/>
    <w:rsid w:val="00486F88"/>
    <w:rsid w:val="00494C07"/>
    <w:rsid w:val="0049570C"/>
    <w:rsid w:val="004A139E"/>
    <w:rsid w:val="004A3104"/>
    <w:rsid w:val="004B00C1"/>
    <w:rsid w:val="004B02C3"/>
    <w:rsid w:val="004B19E2"/>
    <w:rsid w:val="004B23FB"/>
    <w:rsid w:val="004B750F"/>
    <w:rsid w:val="004C6839"/>
    <w:rsid w:val="004D2046"/>
    <w:rsid w:val="004F6398"/>
    <w:rsid w:val="00514DE6"/>
    <w:rsid w:val="005160D4"/>
    <w:rsid w:val="00526071"/>
    <w:rsid w:val="00527421"/>
    <w:rsid w:val="00543DD0"/>
    <w:rsid w:val="005457D9"/>
    <w:rsid w:val="00555909"/>
    <w:rsid w:val="005623C7"/>
    <w:rsid w:val="005664B4"/>
    <w:rsid w:val="005665E0"/>
    <w:rsid w:val="00573715"/>
    <w:rsid w:val="005764C9"/>
    <w:rsid w:val="00580EC0"/>
    <w:rsid w:val="00585AF6"/>
    <w:rsid w:val="00596370"/>
    <w:rsid w:val="005A4715"/>
    <w:rsid w:val="005B46FD"/>
    <w:rsid w:val="005C164F"/>
    <w:rsid w:val="005C2B9D"/>
    <w:rsid w:val="005E0F86"/>
    <w:rsid w:val="005E5478"/>
    <w:rsid w:val="005E70FF"/>
    <w:rsid w:val="005F6690"/>
    <w:rsid w:val="00604D95"/>
    <w:rsid w:val="00604E5C"/>
    <w:rsid w:val="00612F6F"/>
    <w:rsid w:val="00616D62"/>
    <w:rsid w:val="0061767E"/>
    <w:rsid w:val="00623472"/>
    <w:rsid w:val="006400F9"/>
    <w:rsid w:val="00654C3D"/>
    <w:rsid w:val="006573A6"/>
    <w:rsid w:val="00661569"/>
    <w:rsid w:val="00675188"/>
    <w:rsid w:val="0067627A"/>
    <w:rsid w:val="0068282A"/>
    <w:rsid w:val="006A01A0"/>
    <w:rsid w:val="006A661F"/>
    <w:rsid w:val="006B0919"/>
    <w:rsid w:val="006B0CFE"/>
    <w:rsid w:val="006B0E59"/>
    <w:rsid w:val="006B1689"/>
    <w:rsid w:val="006B294A"/>
    <w:rsid w:val="006B2D7A"/>
    <w:rsid w:val="006B62BE"/>
    <w:rsid w:val="006B7236"/>
    <w:rsid w:val="006C4C1C"/>
    <w:rsid w:val="006D0CA7"/>
    <w:rsid w:val="006D594C"/>
    <w:rsid w:val="006E3084"/>
    <w:rsid w:val="00700B65"/>
    <w:rsid w:val="00710BEE"/>
    <w:rsid w:val="00712F7B"/>
    <w:rsid w:val="00713E94"/>
    <w:rsid w:val="0071679B"/>
    <w:rsid w:val="007249D0"/>
    <w:rsid w:val="00732553"/>
    <w:rsid w:val="0074002E"/>
    <w:rsid w:val="00757FDB"/>
    <w:rsid w:val="007611A5"/>
    <w:rsid w:val="007674A3"/>
    <w:rsid w:val="007739AE"/>
    <w:rsid w:val="00775D5C"/>
    <w:rsid w:val="00782155"/>
    <w:rsid w:val="007934C1"/>
    <w:rsid w:val="00795112"/>
    <w:rsid w:val="007966CC"/>
    <w:rsid w:val="00797ED2"/>
    <w:rsid w:val="007A19A6"/>
    <w:rsid w:val="007B361A"/>
    <w:rsid w:val="007B4528"/>
    <w:rsid w:val="007B49A1"/>
    <w:rsid w:val="007B6E6E"/>
    <w:rsid w:val="007B79D1"/>
    <w:rsid w:val="007C4D27"/>
    <w:rsid w:val="007C515B"/>
    <w:rsid w:val="007C5C85"/>
    <w:rsid w:val="007C5F4B"/>
    <w:rsid w:val="007D0857"/>
    <w:rsid w:val="007D3053"/>
    <w:rsid w:val="007D4FC5"/>
    <w:rsid w:val="007E35BC"/>
    <w:rsid w:val="007E4BE7"/>
    <w:rsid w:val="007E78B3"/>
    <w:rsid w:val="007F39FF"/>
    <w:rsid w:val="0080538E"/>
    <w:rsid w:val="008063CB"/>
    <w:rsid w:val="008070B9"/>
    <w:rsid w:val="0080777B"/>
    <w:rsid w:val="0081052F"/>
    <w:rsid w:val="008131CD"/>
    <w:rsid w:val="00815A3A"/>
    <w:rsid w:val="0083250D"/>
    <w:rsid w:val="0083305D"/>
    <w:rsid w:val="00834980"/>
    <w:rsid w:val="00861A1B"/>
    <w:rsid w:val="00864866"/>
    <w:rsid w:val="00874A34"/>
    <w:rsid w:val="00880BC7"/>
    <w:rsid w:val="008875C2"/>
    <w:rsid w:val="008932A6"/>
    <w:rsid w:val="00896E80"/>
    <w:rsid w:val="008A70D6"/>
    <w:rsid w:val="008C3965"/>
    <w:rsid w:val="008C3AA8"/>
    <w:rsid w:val="008D0643"/>
    <w:rsid w:val="008D6E45"/>
    <w:rsid w:val="008E5556"/>
    <w:rsid w:val="008E598B"/>
    <w:rsid w:val="008E5F88"/>
    <w:rsid w:val="008F28BE"/>
    <w:rsid w:val="008F7A78"/>
    <w:rsid w:val="009049A7"/>
    <w:rsid w:val="009107CD"/>
    <w:rsid w:val="00910EFB"/>
    <w:rsid w:val="00933FD2"/>
    <w:rsid w:val="009458B1"/>
    <w:rsid w:val="00946537"/>
    <w:rsid w:val="009638C7"/>
    <w:rsid w:val="009768FE"/>
    <w:rsid w:val="00982A15"/>
    <w:rsid w:val="009843FC"/>
    <w:rsid w:val="009869DA"/>
    <w:rsid w:val="0098758A"/>
    <w:rsid w:val="009931E7"/>
    <w:rsid w:val="00995FF6"/>
    <w:rsid w:val="009A5BDF"/>
    <w:rsid w:val="009A659A"/>
    <w:rsid w:val="009B38DA"/>
    <w:rsid w:val="009C0397"/>
    <w:rsid w:val="009D5807"/>
    <w:rsid w:val="009D5DAD"/>
    <w:rsid w:val="009D73B2"/>
    <w:rsid w:val="009E7371"/>
    <w:rsid w:val="009F34E7"/>
    <w:rsid w:val="00A0003D"/>
    <w:rsid w:val="00A019AF"/>
    <w:rsid w:val="00A03F77"/>
    <w:rsid w:val="00A04EF8"/>
    <w:rsid w:val="00A12649"/>
    <w:rsid w:val="00A20354"/>
    <w:rsid w:val="00A2355C"/>
    <w:rsid w:val="00A23912"/>
    <w:rsid w:val="00A25F08"/>
    <w:rsid w:val="00A35531"/>
    <w:rsid w:val="00A45AD3"/>
    <w:rsid w:val="00A53FB5"/>
    <w:rsid w:val="00A559FB"/>
    <w:rsid w:val="00A5632D"/>
    <w:rsid w:val="00A672BD"/>
    <w:rsid w:val="00A70915"/>
    <w:rsid w:val="00A778B0"/>
    <w:rsid w:val="00A82312"/>
    <w:rsid w:val="00A82CFA"/>
    <w:rsid w:val="00A844F1"/>
    <w:rsid w:val="00A858BB"/>
    <w:rsid w:val="00A86800"/>
    <w:rsid w:val="00AA4BC4"/>
    <w:rsid w:val="00AB3ABC"/>
    <w:rsid w:val="00AB50EE"/>
    <w:rsid w:val="00AC2070"/>
    <w:rsid w:val="00AC4293"/>
    <w:rsid w:val="00AC5621"/>
    <w:rsid w:val="00AC74AB"/>
    <w:rsid w:val="00AD1BA9"/>
    <w:rsid w:val="00AD39BD"/>
    <w:rsid w:val="00AE13DE"/>
    <w:rsid w:val="00AE294F"/>
    <w:rsid w:val="00AE4BD7"/>
    <w:rsid w:val="00AE5D0D"/>
    <w:rsid w:val="00AE6977"/>
    <w:rsid w:val="00AF052B"/>
    <w:rsid w:val="00B05545"/>
    <w:rsid w:val="00B102AC"/>
    <w:rsid w:val="00B13C9C"/>
    <w:rsid w:val="00B16B27"/>
    <w:rsid w:val="00B211BF"/>
    <w:rsid w:val="00B22A33"/>
    <w:rsid w:val="00B23819"/>
    <w:rsid w:val="00B27507"/>
    <w:rsid w:val="00B27C9A"/>
    <w:rsid w:val="00B31942"/>
    <w:rsid w:val="00B32BE7"/>
    <w:rsid w:val="00B34E6E"/>
    <w:rsid w:val="00B43FF7"/>
    <w:rsid w:val="00B468C5"/>
    <w:rsid w:val="00B46FC0"/>
    <w:rsid w:val="00B76311"/>
    <w:rsid w:val="00B80B15"/>
    <w:rsid w:val="00B81D72"/>
    <w:rsid w:val="00B8513B"/>
    <w:rsid w:val="00B94126"/>
    <w:rsid w:val="00BA6CDA"/>
    <w:rsid w:val="00BA7D1E"/>
    <w:rsid w:val="00BB6CF3"/>
    <w:rsid w:val="00BC1BB0"/>
    <w:rsid w:val="00BC26AF"/>
    <w:rsid w:val="00BC4DD6"/>
    <w:rsid w:val="00BC56EC"/>
    <w:rsid w:val="00BC7FE6"/>
    <w:rsid w:val="00BD782D"/>
    <w:rsid w:val="00BE0DA1"/>
    <w:rsid w:val="00BE2B24"/>
    <w:rsid w:val="00BE73A5"/>
    <w:rsid w:val="00BF25F1"/>
    <w:rsid w:val="00BF33AA"/>
    <w:rsid w:val="00BF3790"/>
    <w:rsid w:val="00BF67A4"/>
    <w:rsid w:val="00C01B39"/>
    <w:rsid w:val="00C027F4"/>
    <w:rsid w:val="00C039CF"/>
    <w:rsid w:val="00C05C28"/>
    <w:rsid w:val="00C07240"/>
    <w:rsid w:val="00C10713"/>
    <w:rsid w:val="00C122F0"/>
    <w:rsid w:val="00C1456A"/>
    <w:rsid w:val="00C16F10"/>
    <w:rsid w:val="00C208C6"/>
    <w:rsid w:val="00C21619"/>
    <w:rsid w:val="00C24967"/>
    <w:rsid w:val="00C26265"/>
    <w:rsid w:val="00C32C60"/>
    <w:rsid w:val="00C34DEB"/>
    <w:rsid w:val="00C409FC"/>
    <w:rsid w:val="00C502D6"/>
    <w:rsid w:val="00C601B8"/>
    <w:rsid w:val="00C613B7"/>
    <w:rsid w:val="00C65A18"/>
    <w:rsid w:val="00C80198"/>
    <w:rsid w:val="00C81323"/>
    <w:rsid w:val="00C94DCB"/>
    <w:rsid w:val="00C97E8D"/>
    <w:rsid w:val="00CA011C"/>
    <w:rsid w:val="00CA3675"/>
    <w:rsid w:val="00CA61D5"/>
    <w:rsid w:val="00CA65FC"/>
    <w:rsid w:val="00CB0AB2"/>
    <w:rsid w:val="00CB61EC"/>
    <w:rsid w:val="00CB67F9"/>
    <w:rsid w:val="00CB776E"/>
    <w:rsid w:val="00CC5217"/>
    <w:rsid w:val="00CC5D06"/>
    <w:rsid w:val="00CC6598"/>
    <w:rsid w:val="00CC7706"/>
    <w:rsid w:val="00CD6AB6"/>
    <w:rsid w:val="00CE2C99"/>
    <w:rsid w:val="00CF325E"/>
    <w:rsid w:val="00CF37BC"/>
    <w:rsid w:val="00D05947"/>
    <w:rsid w:val="00D1028D"/>
    <w:rsid w:val="00D1774E"/>
    <w:rsid w:val="00D22B41"/>
    <w:rsid w:val="00D24876"/>
    <w:rsid w:val="00D50E3A"/>
    <w:rsid w:val="00D85830"/>
    <w:rsid w:val="00D871D4"/>
    <w:rsid w:val="00D91BD3"/>
    <w:rsid w:val="00D924B7"/>
    <w:rsid w:val="00DC0363"/>
    <w:rsid w:val="00DC49E5"/>
    <w:rsid w:val="00DC7401"/>
    <w:rsid w:val="00DD1741"/>
    <w:rsid w:val="00DD6491"/>
    <w:rsid w:val="00DE2A2A"/>
    <w:rsid w:val="00DF22DB"/>
    <w:rsid w:val="00DF5780"/>
    <w:rsid w:val="00E00088"/>
    <w:rsid w:val="00E036E7"/>
    <w:rsid w:val="00E0569A"/>
    <w:rsid w:val="00E07EB7"/>
    <w:rsid w:val="00E1265F"/>
    <w:rsid w:val="00E12A73"/>
    <w:rsid w:val="00E15019"/>
    <w:rsid w:val="00E1612B"/>
    <w:rsid w:val="00E1653A"/>
    <w:rsid w:val="00E2359E"/>
    <w:rsid w:val="00E32186"/>
    <w:rsid w:val="00E34B11"/>
    <w:rsid w:val="00E47344"/>
    <w:rsid w:val="00E514BD"/>
    <w:rsid w:val="00E6506E"/>
    <w:rsid w:val="00E66160"/>
    <w:rsid w:val="00E84F1C"/>
    <w:rsid w:val="00E85532"/>
    <w:rsid w:val="00E9019C"/>
    <w:rsid w:val="00E9029A"/>
    <w:rsid w:val="00E90489"/>
    <w:rsid w:val="00E91228"/>
    <w:rsid w:val="00EA0DF1"/>
    <w:rsid w:val="00EA4014"/>
    <w:rsid w:val="00EA60C9"/>
    <w:rsid w:val="00EA6A63"/>
    <w:rsid w:val="00EB03FB"/>
    <w:rsid w:val="00ED21A3"/>
    <w:rsid w:val="00ED4F64"/>
    <w:rsid w:val="00ED5BE8"/>
    <w:rsid w:val="00ED630D"/>
    <w:rsid w:val="00EE419E"/>
    <w:rsid w:val="00EE769D"/>
    <w:rsid w:val="00EF7D21"/>
    <w:rsid w:val="00F00DB6"/>
    <w:rsid w:val="00F0220A"/>
    <w:rsid w:val="00F10110"/>
    <w:rsid w:val="00F15796"/>
    <w:rsid w:val="00F203E6"/>
    <w:rsid w:val="00F22B34"/>
    <w:rsid w:val="00F2571C"/>
    <w:rsid w:val="00F31E3D"/>
    <w:rsid w:val="00F31F6D"/>
    <w:rsid w:val="00F3609F"/>
    <w:rsid w:val="00F36D67"/>
    <w:rsid w:val="00F40159"/>
    <w:rsid w:val="00F41769"/>
    <w:rsid w:val="00F42364"/>
    <w:rsid w:val="00F4482F"/>
    <w:rsid w:val="00F44B05"/>
    <w:rsid w:val="00F475C2"/>
    <w:rsid w:val="00F47AC8"/>
    <w:rsid w:val="00F52570"/>
    <w:rsid w:val="00F55559"/>
    <w:rsid w:val="00F607B9"/>
    <w:rsid w:val="00F617B9"/>
    <w:rsid w:val="00F679B6"/>
    <w:rsid w:val="00F7234F"/>
    <w:rsid w:val="00F775F6"/>
    <w:rsid w:val="00F77F9E"/>
    <w:rsid w:val="00F86BC2"/>
    <w:rsid w:val="00F929C5"/>
    <w:rsid w:val="00F9370F"/>
    <w:rsid w:val="00FA6A8A"/>
    <w:rsid w:val="00FB2852"/>
    <w:rsid w:val="00FB2C75"/>
    <w:rsid w:val="00FC5ED5"/>
    <w:rsid w:val="00FD7DE5"/>
    <w:rsid w:val="00FD7FF5"/>
    <w:rsid w:val="00FE7930"/>
    <w:rsid w:val="00FF1473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0170A-F242-42AF-986B-51C685CF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2161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B27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2161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C216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6F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aranowsandomierski.pl" TargetMode="External"/><Relationship Id="rId13" Type="http://schemas.openxmlformats.org/officeDocument/2006/relationships/hyperlink" Target="http://www.bip.baranowsandomier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ranowsandomierski.pl" TargetMode="External"/><Relationship Id="rId12" Type="http://schemas.openxmlformats.org/officeDocument/2006/relationships/hyperlink" Target="http://www.baranowsandomier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baranowsandomierski.pl" TargetMode="External"/><Relationship Id="rId11" Type="http://schemas.openxmlformats.org/officeDocument/2006/relationships/hyperlink" Target="http://www.bip.baranowsandomier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ranowsandomier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anowsandomier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11DF-B0BD-42A6-A5BC-D3807BC3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3676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Kamila Leśniak</cp:lastModifiedBy>
  <cp:revision>2</cp:revision>
  <cp:lastPrinted>2023-01-19T10:13:00Z</cp:lastPrinted>
  <dcterms:created xsi:type="dcterms:W3CDTF">2023-01-20T09:33:00Z</dcterms:created>
  <dcterms:modified xsi:type="dcterms:W3CDTF">2023-01-20T09:33:00Z</dcterms:modified>
</cp:coreProperties>
</file>