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08D7" w14:textId="0C105901" w:rsidR="005A19D4" w:rsidRPr="0024678F" w:rsidRDefault="0024678F" w:rsidP="002467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14:ligatures w14:val="none"/>
        </w:rPr>
      </w:pPr>
      <w:bookmarkStart w:id="0" w:name="_GoBack"/>
      <w:bookmarkEnd w:id="0"/>
      <w:r w:rsidRPr="0024678F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t>OBOWIAZEK INFORMACYJNY</w:t>
      </w:r>
    </w:p>
    <w:p w14:paraId="2485EF3B" w14:textId="77777777" w:rsidR="005A19D4" w:rsidRPr="0024678F" w:rsidRDefault="005A19D4" w:rsidP="0024678F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– dalej: „RODO” informuję, że:</w:t>
      </w:r>
    </w:p>
    <w:p w14:paraId="41377D14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Administratorem Państwa danych są:</w:t>
      </w:r>
    </w:p>
    <w:p w14:paraId="2771BCF0" w14:textId="77777777" w:rsidR="008C7C50" w:rsidRPr="0024678F" w:rsidRDefault="005A19D4" w:rsidP="00246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Minister Cyfryzacji, mający siedzibę w Warszawie (00-060) przy ul. Królewskiej 27- odpowiada za nadawanie numeru PESEL oraz utrzymanie i rozwój rejestru PESEL,</w:t>
      </w:r>
    </w:p>
    <w:p w14:paraId="2111E72E" w14:textId="77777777" w:rsidR="008C7C50" w:rsidRDefault="005A19D4" w:rsidP="00246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Minister  Spraw Wewnętrznych i Administracji, mający siedzibę w Warszawie (02-591) przy ul. Stefana Batorego 5 – odpowiada za kształtowanie jednolitych zasad postępowania w kraju w zakresie ewidencji ludności oraz zapewnia funkcjonowanie wydzielonej sieci umożliwiającej dostęp do rejestru PESEL.</w:t>
      </w:r>
    </w:p>
    <w:p w14:paraId="585D5CA3" w14:textId="12B074EC" w:rsidR="00EB3BBC" w:rsidRDefault="00EB3BBC" w:rsidP="00246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3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zakresie rejestracji danych w Centralnym Rejestrze Wyborców oraz prowadzenia i przetwarzania danych w nim oraz przechowywania dokumentacji papierowej administratorem jest</w:t>
      </w:r>
      <w:r w:rsidR="00D64D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D64D49">
        <w:rPr>
          <w:rFonts w:ascii="Times New Roman" w:hAnsi="Times New Roman" w:cs="Times New Roman"/>
          <w:b/>
          <w:bCs/>
          <w:sz w:val="24"/>
          <w:szCs w:val="24"/>
        </w:rPr>
        <w:t>Urząd Miasta i Gminy w Baranowie Sandomierskim</w:t>
      </w:r>
      <w:r w:rsidR="00D64D49">
        <w:rPr>
          <w:rFonts w:ascii="Times New Roman" w:hAnsi="Times New Roman" w:cs="Times New Roman"/>
          <w:sz w:val="24"/>
          <w:szCs w:val="24"/>
        </w:rPr>
        <w:t>, z siedzibą mieszczącą się pod adresem: 39-450 Baranów Sandomierski ul. Gen. L. Okulickiego 1, tel. 15 811 85 81</w:t>
      </w:r>
      <w:r w:rsidRPr="00EB3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744EB26B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Administrator </w:t>
      </w:r>
    </w:p>
    <w:p w14:paraId="0A1FBACB" w14:textId="3E7E4DC5" w:rsidR="005A19D4" w:rsidRPr="0024678F" w:rsidRDefault="005A19D4" w:rsidP="002467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wyznaczył Inspektora Ochrony Danych, z którym mogą się Państwo kontaktować 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we wszystkich sprawach dotyczących przetwarzania danych osobowych 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pośrednictwem adresu email: </w:t>
      </w:r>
      <w:hyperlink r:id="rId5" w:history="1">
        <w:r w:rsidRPr="0024678F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iod@mc.gov.pl</w:t>
        </w:r>
      </w:hyperlink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E4DC466" w14:textId="0E7A4CF2" w:rsidR="005A19D4" w:rsidRPr="0024678F" w:rsidRDefault="005A19D4" w:rsidP="002467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wyznaczył Inspektora Ochrony Danych, z którym mogą się Państwo kontaktować we wszystkich sprawach dotyczących przetwarzania danych osobowych </w:t>
      </w:r>
      <w:r w:rsidR="00B95836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pośrednictwem adresu email: </w:t>
      </w:r>
      <w:hyperlink r:id="rId6" w:history="1">
        <w:r w:rsidRPr="0024678F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iod@mswia.gov.pl</w:t>
        </w:r>
      </w:hyperlink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lub pisemnie na adres Administratora.</w:t>
      </w:r>
    </w:p>
    <w:p w14:paraId="08748846" w14:textId="7D41BC0B" w:rsidR="005A19D4" w:rsidRPr="0024678F" w:rsidRDefault="005A19D4" w:rsidP="0024678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wyznaczył Inspektora Ochrony Danych, z którym mogą się Państwo kontaktować we wszystkich sprawach dotyczących przetwarzania danych osobowych za pośrednictwem adresu email:</w:t>
      </w:r>
      <w:r w:rsidR="004E4D42">
        <w:t xml:space="preserve"> </w:t>
      </w:r>
      <w:hyperlink r:id="rId7" w:history="1">
        <w:r w:rsidR="004E4D42" w:rsidRPr="008F727E">
          <w:rPr>
            <w:rStyle w:val="Hipercze"/>
          </w:rPr>
          <w:t>inspektor@cbi24.pl</w:t>
        </w:r>
      </w:hyperlink>
      <w:r w:rsidR="004E4D42">
        <w:t xml:space="preserve">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pisemnie na adres Administratora.</w:t>
      </w:r>
    </w:p>
    <w:p w14:paraId="748F6259" w14:textId="45DC12D5" w:rsidR="00B95836" w:rsidRPr="0024678F" w:rsidRDefault="00B95836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Państwa dane osobowe będą przetwarzane w celu</w:t>
      </w:r>
      <w:r w:rsidR="0024678F"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realizacji praw i obowiązków wynikających z przeprowadzenia wyborów do Sejmu i Senatu Rzeczpospolitej Polskiej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jak również w celu realizacji praw i obowiązków wynikających z przepisów prawa (art. 6 ust. 1 lit. c RODO) w związku z przepisami ustawy z dnia 5 stycznia 2011r. –  Kodeks wyborczy (tekst jednolity:  Dz. U. z 2022 r. poz. 1277 z </w:t>
      </w:r>
      <w:proofErr w:type="spellStart"/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późn</w:t>
      </w:r>
      <w:proofErr w:type="spellEnd"/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zm.) oraz przepisów wykonawczych do tych ustaw.</w:t>
      </w:r>
    </w:p>
    <w:p w14:paraId="0A772D5E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Państwa dane osobowe będą przetwarzane przez okres niezbędny do realizacji celu                                       z uwzględnieniem okresów przechowywania określonych w przepisach szczególnych, w tym przepisów archiwalnych, tj. 5 lat.</w:t>
      </w:r>
    </w:p>
    <w:p w14:paraId="19141FA1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Państwa dane nie będą przetwarzane w sposób zautomatyzowany, w tym nie będą podlegać profilowaniu.</w:t>
      </w:r>
    </w:p>
    <w:p w14:paraId="340E2AF9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Państwa dane osobowe  będą przekazywane poza Europejski Obszar Gospodarczy (obejmujący Unię Europejską, Norwegię, Liechtenstein i  Islandię).</w:t>
      </w:r>
    </w:p>
    <w:p w14:paraId="1E9350E0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związku z przetwarzaniem Państwa danych osobowych, przysługują Państwu następujące prawa:</w:t>
      </w:r>
    </w:p>
    <w:p w14:paraId="1492609E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dostępu do swoich danych oraz otrzymania ich kopii;</w:t>
      </w:r>
    </w:p>
    <w:p w14:paraId="4E914C90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sprostowania (poprawiania) swoich danych osobowych;</w:t>
      </w:r>
    </w:p>
    <w:p w14:paraId="37330EDF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ograniczenia przetwarzania danych osobowych;</w:t>
      </w:r>
    </w:p>
    <w:p w14:paraId="3CCE63B1" w14:textId="77777777" w:rsidR="005A19D4" w:rsidRPr="0024678F" w:rsidRDefault="005A19D4" w:rsidP="0024678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prawo do wniesienia skargi do Prezesa Urzędu Ochrony Danych Osobowych (ul. Stawki 2, 00-193 Warszawa), w sytuacji, gdy uzna Pan/i, że przetwarzanie danych osobowych narusza przepisy ogólnego rozporządzenia o ochronie danych osobowych (RODO)</w:t>
      </w:r>
    </w:p>
    <w:p w14:paraId="54D35F9B" w14:textId="77777777" w:rsidR="005A19D4" w:rsidRPr="0024678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Podanie przez Państwa danych osobowych jest obowiązkowe. Nieprzekazanie danych skutkować będzie brakiem realizacji celów, wynikających z ustaw, o których mowa </w:t>
      </w: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punkcie 3. </w:t>
      </w:r>
    </w:p>
    <w:p w14:paraId="4C07A323" w14:textId="75B21054" w:rsidR="005A19D4" w:rsidRPr="00E84CCF" w:rsidRDefault="005A19D4" w:rsidP="0024678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– dostawcy usług poczty mailowej, dostawcy usług informatycznych</w:t>
      </w:r>
      <w:r w:rsidR="004E4D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dostawcy usług doradztwa prawnego, archiwistycznych, niszczenia brakowania dokumentacji oraz elektronicznych nośników danych. Ponadto dane osobowe są ujawniane dostawcy usług pocztowych w przypadku korespondencji prowadzonej drogą pocztową, a także podmiotom lub organom uprawnionym na podstawie przepisów prawa.</w:t>
      </w:r>
    </w:p>
    <w:p w14:paraId="5C0A49C8" w14:textId="77777777" w:rsidR="005A19D4" w:rsidRPr="00E84CCF" w:rsidRDefault="005A19D4" w:rsidP="0024678F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4C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</w:t>
      </w:r>
    </w:p>
    <w:p w14:paraId="11BD7638" w14:textId="3AF4DC53" w:rsidR="005A19D4" w:rsidRPr="0024678F" w:rsidRDefault="005A19D4" w:rsidP="0024678F">
      <w:pPr>
        <w:spacing w:after="0" w:line="276" w:lineRule="auto"/>
        <w:ind w:left="4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78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</w:t>
      </w:r>
    </w:p>
    <w:p w14:paraId="6C9D99C2" w14:textId="77777777" w:rsidR="005A19D4" w:rsidRPr="0024678F" w:rsidRDefault="005A19D4" w:rsidP="0024678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8FD5A5" w14:textId="77777777" w:rsidR="005A19D4" w:rsidRPr="0024678F" w:rsidRDefault="005A19D4" w:rsidP="0024678F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sectPr w:rsidR="005A19D4" w:rsidRPr="002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5C1"/>
    <w:multiLevelType w:val="hybridMultilevel"/>
    <w:tmpl w:val="5EB0FC46"/>
    <w:lvl w:ilvl="0" w:tplc="76B0B522">
      <w:start w:val="1"/>
      <w:numFmt w:val="decimal"/>
      <w:lvlText w:val="%1)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7C105E"/>
    <w:multiLevelType w:val="multilevel"/>
    <w:tmpl w:val="220C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4E9A"/>
    <w:multiLevelType w:val="hybridMultilevel"/>
    <w:tmpl w:val="6AF00C98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012BCA"/>
    <w:multiLevelType w:val="hybridMultilevel"/>
    <w:tmpl w:val="54CC932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187940"/>
    <w:multiLevelType w:val="hybridMultilevel"/>
    <w:tmpl w:val="BA84060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A354AD5"/>
    <w:multiLevelType w:val="hybridMultilevel"/>
    <w:tmpl w:val="2A94CA38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72B61"/>
    <w:multiLevelType w:val="multilevel"/>
    <w:tmpl w:val="ADB2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955EE"/>
    <w:multiLevelType w:val="multilevel"/>
    <w:tmpl w:val="87D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3"/>
    <w:rsid w:val="002273FB"/>
    <w:rsid w:val="0024678F"/>
    <w:rsid w:val="003451A4"/>
    <w:rsid w:val="004E4D42"/>
    <w:rsid w:val="005A19D4"/>
    <w:rsid w:val="0075389C"/>
    <w:rsid w:val="00884EE1"/>
    <w:rsid w:val="008C7C50"/>
    <w:rsid w:val="009C50D3"/>
    <w:rsid w:val="00B95836"/>
    <w:rsid w:val="00D06B52"/>
    <w:rsid w:val="00D64D49"/>
    <w:rsid w:val="00E84CCF"/>
    <w:rsid w:val="00EB3BBC"/>
    <w:rsid w:val="00EF034A"/>
    <w:rsid w:val="00F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A719"/>
  <w15:chartTrackingRefBased/>
  <w15:docId w15:val="{C58ECFBC-AAE2-415A-9A5E-DC21EB1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0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0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7C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7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single" w:sz="48" w:space="0" w:color="027CC2"/>
                <w:bottom w:val="none" w:sz="0" w:space="0" w:color="auto"/>
                <w:right w:val="none" w:sz="0" w:space="0" w:color="auto"/>
              </w:divBdr>
              <w:divsChild>
                <w:div w:id="12220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1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Anna Smykla</cp:lastModifiedBy>
  <cp:revision>2</cp:revision>
  <dcterms:created xsi:type="dcterms:W3CDTF">2023-09-19T11:53:00Z</dcterms:created>
  <dcterms:modified xsi:type="dcterms:W3CDTF">2023-09-19T11:53:00Z</dcterms:modified>
</cp:coreProperties>
</file>