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0C2D9" w14:textId="4B4034C1" w:rsidR="00617CD7" w:rsidRPr="00850914" w:rsidRDefault="00191AE8">
      <w:pPr>
        <w:tabs>
          <w:tab w:val="left" w:pos="4536"/>
        </w:tabs>
        <w:spacing w:after="0" w:line="276" w:lineRule="auto"/>
        <w:jc w:val="right"/>
        <w:rPr>
          <w:color w:val="000000" w:themeColor="text1"/>
        </w:rPr>
      </w:pPr>
      <w:r w:rsidRPr="00850914">
        <w:rPr>
          <w:color w:val="000000" w:themeColor="text1"/>
        </w:rPr>
        <w:tab/>
        <w:t xml:space="preserve">Sandomierz, </w:t>
      </w:r>
      <w:r w:rsidR="009C549D">
        <w:rPr>
          <w:color w:val="000000" w:themeColor="text1"/>
        </w:rPr>
        <w:t>12</w:t>
      </w:r>
      <w:r w:rsidR="0058497B" w:rsidRPr="00850914">
        <w:rPr>
          <w:color w:val="000000" w:themeColor="text1"/>
        </w:rPr>
        <w:t>.</w:t>
      </w:r>
      <w:r w:rsidR="00C27172">
        <w:rPr>
          <w:color w:val="000000" w:themeColor="text1"/>
        </w:rPr>
        <w:t>0</w:t>
      </w:r>
      <w:r w:rsidR="009C549D">
        <w:rPr>
          <w:color w:val="000000" w:themeColor="text1"/>
        </w:rPr>
        <w:t>5</w:t>
      </w:r>
      <w:r w:rsidR="0058497B" w:rsidRPr="00850914">
        <w:rPr>
          <w:color w:val="000000" w:themeColor="text1"/>
        </w:rPr>
        <w:t>.202</w:t>
      </w:r>
      <w:r w:rsidR="00C27172">
        <w:rPr>
          <w:color w:val="000000" w:themeColor="text1"/>
        </w:rPr>
        <w:t>5</w:t>
      </w:r>
      <w:r w:rsidR="0058497B" w:rsidRPr="00850914">
        <w:rPr>
          <w:color w:val="000000" w:themeColor="text1"/>
        </w:rPr>
        <w:t>r</w:t>
      </w:r>
      <w:r w:rsidR="00A70DB1" w:rsidRPr="00850914">
        <w:rPr>
          <w:color w:val="000000" w:themeColor="text1"/>
        </w:rPr>
        <w:t>.</w:t>
      </w:r>
    </w:p>
    <w:p w14:paraId="5D6FB42E" w14:textId="77777777" w:rsidR="00617CD7" w:rsidRPr="00850914" w:rsidRDefault="00617CD7">
      <w:pPr>
        <w:tabs>
          <w:tab w:val="left" w:pos="4536"/>
        </w:tabs>
        <w:spacing w:after="0" w:line="276" w:lineRule="auto"/>
        <w:rPr>
          <w:color w:val="000000" w:themeColor="text1"/>
          <w:sz w:val="20"/>
          <w:szCs w:val="20"/>
        </w:rPr>
      </w:pPr>
    </w:p>
    <w:p w14:paraId="21602F24" w14:textId="77777777" w:rsidR="00617CD7" w:rsidRPr="00850914" w:rsidRDefault="00617CD7">
      <w:pPr>
        <w:tabs>
          <w:tab w:val="left" w:pos="4536"/>
        </w:tabs>
        <w:spacing w:after="0" w:line="276" w:lineRule="auto"/>
        <w:rPr>
          <w:color w:val="000000" w:themeColor="text1"/>
          <w:sz w:val="20"/>
          <w:szCs w:val="20"/>
        </w:rPr>
      </w:pPr>
    </w:p>
    <w:p w14:paraId="01FD372C" w14:textId="77777777" w:rsidR="00617CD7" w:rsidRPr="00850914" w:rsidRDefault="00617CD7">
      <w:pPr>
        <w:tabs>
          <w:tab w:val="left" w:pos="4536"/>
        </w:tabs>
        <w:spacing w:after="0" w:line="276" w:lineRule="auto"/>
        <w:rPr>
          <w:color w:val="000000" w:themeColor="text1"/>
          <w:sz w:val="20"/>
          <w:szCs w:val="20"/>
        </w:rPr>
      </w:pPr>
    </w:p>
    <w:p w14:paraId="5857B26C" w14:textId="0FF52D0E" w:rsidR="00617CD7" w:rsidRPr="00850914" w:rsidRDefault="00A70DB1" w:rsidP="00FA33BB">
      <w:pPr>
        <w:tabs>
          <w:tab w:val="left" w:pos="4536"/>
        </w:tabs>
        <w:spacing w:after="0" w:line="276" w:lineRule="auto"/>
        <w:rPr>
          <w:color w:val="000000" w:themeColor="text1"/>
        </w:rPr>
      </w:pPr>
      <w:r w:rsidRPr="00850914">
        <w:rPr>
          <w:color w:val="000000" w:themeColor="text1"/>
        </w:rPr>
        <w:t>KS.ZUZ.4210.</w:t>
      </w:r>
      <w:r w:rsidR="009C549D">
        <w:rPr>
          <w:color w:val="000000" w:themeColor="text1"/>
        </w:rPr>
        <w:t>99</w:t>
      </w:r>
      <w:r w:rsidR="00895061" w:rsidRPr="00850914">
        <w:rPr>
          <w:color w:val="000000" w:themeColor="text1"/>
        </w:rPr>
        <w:t>.</w:t>
      </w:r>
      <w:r w:rsidR="0058497B" w:rsidRPr="00850914">
        <w:rPr>
          <w:color w:val="000000" w:themeColor="text1"/>
        </w:rPr>
        <w:t>202</w:t>
      </w:r>
      <w:r w:rsidR="00BE58C6">
        <w:rPr>
          <w:color w:val="000000" w:themeColor="text1"/>
        </w:rPr>
        <w:t>5</w:t>
      </w:r>
      <w:r w:rsidR="0058497B" w:rsidRPr="00850914">
        <w:rPr>
          <w:color w:val="000000" w:themeColor="text1"/>
        </w:rPr>
        <w:t>.</w:t>
      </w:r>
      <w:r w:rsidR="00BE58C6">
        <w:rPr>
          <w:color w:val="000000" w:themeColor="text1"/>
        </w:rPr>
        <w:t>AB</w:t>
      </w:r>
    </w:p>
    <w:p w14:paraId="3764ABCE" w14:textId="6AEFDDCB" w:rsidR="00617CD7" w:rsidRPr="00850914" w:rsidRDefault="00617CD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ezdSprawaZnak"/>
      <w:bookmarkEnd w:id="0"/>
    </w:p>
    <w:p w14:paraId="0F1CA824" w14:textId="77777777" w:rsidR="00C176B9" w:rsidRPr="00850914" w:rsidRDefault="00C176B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C1FDE1F" w14:textId="77777777" w:rsidR="00617CD7" w:rsidRPr="00850914" w:rsidRDefault="00191AE8">
      <w:pPr>
        <w:suppressAutoHyphens/>
        <w:spacing w:after="0" w:line="240" w:lineRule="auto"/>
        <w:jc w:val="center"/>
        <w:rPr>
          <w:b/>
          <w:color w:val="000000" w:themeColor="text1"/>
        </w:rPr>
      </w:pPr>
      <w:r w:rsidRPr="00850914">
        <w:rPr>
          <w:b/>
          <w:color w:val="000000" w:themeColor="text1"/>
        </w:rPr>
        <w:t>INFORMACJA O WSZCZĘCIU POSTĘPOWANIA</w:t>
      </w:r>
    </w:p>
    <w:p w14:paraId="5D990E65" w14:textId="77777777" w:rsidR="00617CD7" w:rsidRPr="00850914" w:rsidRDefault="00191AE8">
      <w:pPr>
        <w:suppressAutoHyphens/>
        <w:spacing w:after="0" w:line="240" w:lineRule="auto"/>
        <w:jc w:val="center"/>
        <w:rPr>
          <w:b/>
          <w:color w:val="000000" w:themeColor="text1"/>
        </w:rPr>
      </w:pPr>
      <w:r w:rsidRPr="00850914">
        <w:rPr>
          <w:b/>
          <w:color w:val="000000" w:themeColor="text1"/>
        </w:rPr>
        <w:t>ADMINISTRACYJNEGO</w:t>
      </w:r>
    </w:p>
    <w:p w14:paraId="53CA2F4D" w14:textId="77777777" w:rsidR="00617CD7" w:rsidRPr="00850914" w:rsidRDefault="00617CD7">
      <w:pPr>
        <w:suppressAutoHyphens/>
        <w:spacing w:after="0" w:line="240" w:lineRule="auto"/>
        <w:rPr>
          <w:color w:val="000000" w:themeColor="text1"/>
        </w:rPr>
      </w:pPr>
    </w:p>
    <w:p w14:paraId="1AD5E8F5" w14:textId="564B18AA" w:rsidR="009C549D" w:rsidRDefault="00191AE8" w:rsidP="009C549D">
      <w:pPr>
        <w:suppressAutoHyphens/>
        <w:spacing w:after="0" w:line="240" w:lineRule="auto"/>
        <w:ind w:firstLine="567"/>
        <w:jc w:val="both"/>
        <w:rPr>
          <w:rFonts w:asciiTheme="minorHAnsi" w:hAnsiTheme="minorHAnsi" w:cstheme="minorHAnsi"/>
          <w:color w:val="000000" w:themeColor="text1"/>
        </w:rPr>
      </w:pPr>
      <w:r w:rsidRPr="00850914">
        <w:rPr>
          <w:color w:val="000000" w:themeColor="text1"/>
        </w:rPr>
        <w:t>Zgodnie z art. 400 ust. 7 ustawy z dnia 20 lipca 2017 roku – Prawo wodne (</w:t>
      </w:r>
      <w:r w:rsidR="0058497B" w:rsidRPr="00850914">
        <w:rPr>
          <w:color w:val="000000" w:themeColor="text1"/>
        </w:rPr>
        <w:t xml:space="preserve">tj. </w:t>
      </w:r>
      <w:r w:rsidRPr="00850914">
        <w:rPr>
          <w:color w:val="000000" w:themeColor="text1"/>
        </w:rPr>
        <w:t>Dz.</w:t>
      </w:r>
      <w:r w:rsidR="0058497B" w:rsidRPr="00850914">
        <w:rPr>
          <w:color w:val="000000" w:themeColor="text1"/>
        </w:rPr>
        <w:t xml:space="preserve"> </w:t>
      </w:r>
      <w:r w:rsidRPr="00850914">
        <w:rPr>
          <w:color w:val="000000" w:themeColor="text1"/>
        </w:rPr>
        <w:t xml:space="preserve">U. </w:t>
      </w:r>
      <w:r w:rsidRPr="00850914">
        <w:rPr>
          <w:color w:val="000000" w:themeColor="text1"/>
        </w:rPr>
        <w:br/>
        <w:t>z 202</w:t>
      </w:r>
      <w:r w:rsidR="0058497B" w:rsidRPr="00850914">
        <w:rPr>
          <w:color w:val="000000" w:themeColor="text1"/>
        </w:rPr>
        <w:t>4</w:t>
      </w:r>
      <w:r w:rsidRPr="00850914">
        <w:rPr>
          <w:color w:val="000000" w:themeColor="text1"/>
        </w:rPr>
        <w:t>r.</w:t>
      </w:r>
      <w:r w:rsidR="0058497B" w:rsidRPr="00850914">
        <w:rPr>
          <w:color w:val="000000" w:themeColor="text1"/>
        </w:rPr>
        <w:t xml:space="preserve"> </w:t>
      </w:r>
      <w:r w:rsidRPr="00850914">
        <w:rPr>
          <w:color w:val="000000" w:themeColor="text1"/>
        </w:rPr>
        <w:t xml:space="preserve">poz. </w:t>
      </w:r>
      <w:r w:rsidR="005A4F92" w:rsidRPr="00850914">
        <w:rPr>
          <w:color w:val="000000" w:themeColor="text1"/>
        </w:rPr>
        <w:t>1</w:t>
      </w:r>
      <w:r w:rsidR="0058497B" w:rsidRPr="00850914">
        <w:rPr>
          <w:color w:val="000000" w:themeColor="text1"/>
        </w:rPr>
        <w:t>0</w:t>
      </w:r>
      <w:r w:rsidR="00A305B9" w:rsidRPr="00850914">
        <w:rPr>
          <w:color w:val="000000" w:themeColor="text1"/>
        </w:rPr>
        <w:t>87</w:t>
      </w:r>
      <w:r w:rsidR="0058497B" w:rsidRPr="00850914">
        <w:rPr>
          <w:color w:val="000000" w:themeColor="text1"/>
        </w:rPr>
        <w:t xml:space="preserve"> </w:t>
      </w:r>
      <w:r w:rsidR="00A70DB1" w:rsidRPr="00850914">
        <w:rPr>
          <w:color w:val="000000" w:themeColor="text1"/>
        </w:rPr>
        <w:t>ze zm.</w:t>
      </w:r>
      <w:r w:rsidR="005A4F92" w:rsidRPr="00850914">
        <w:rPr>
          <w:color w:val="000000" w:themeColor="text1"/>
        </w:rPr>
        <w:t>)</w:t>
      </w:r>
      <w:r w:rsidRPr="00850914">
        <w:rPr>
          <w:color w:val="000000" w:themeColor="text1"/>
        </w:rPr>
        <w:t xml:space="preserve"> Dyrektor Zarządu Zlewni Wód Polskich w Sandomierzu informuje, </w:t>
      </w:r>
      <w:r w:rsidR="005A4F92" w:rsidRPr="00850914">
        <w:rPr>
          <w:color w:val="000000" w:themeColor="text1"/>
        </w:rPr>
        <w:br/>
      </w:r>
      <w:r w:rsidRPr="00850914">
        <w:rPr>
          <w:color w:val="000000" w:themeColor="text1"/>
        </w:rPr>
        <w:t>że zostało wszczęte na wniosek</w:t>
      </w:r>
      <w:r w:rsidR="000D2A51" w:rsidRPr="00850914">
        <w:rPr>
          <w:color w:val="000000" w:themeColor="text1"/>
        </w:rPr>
        <w:t xml:space="preserve"> </w:t>
      </w:r>
      <w:r w:rsidR="00A70DB1" w:rsidRPr="00850914">
        <w:rPr>
          <w:color w:val="000000" w:themeColor="text1"/>
        </w:rPr>
        <w:t>Pan</w:t>
      </w:r>
      <w:r w:rsidR="009C549D">
        <w:rPr>
          <w:color w:val="000000" w:themeColor="text1"/>
        </w:rPr>
        <w:t xml:space="preserve">a Jana </w:t>
      </w:r>
      <w:proofErr w:type="spellStart"/>
      <w:r w:rsidR="009C549D">
        <w:rPr>
          <w:color w:val="000000" w:themeColor="text1"/>
        </w:rPr>
        <w:t>Lombara</w:t>
      </w:r>
      <w:proofErr w:type="spellEnd"/>
      <w:r w:rsidR="00BE58C6">
        <w:rPr>
          <w:color w:val="000000" w:themeColor="text1"/>
        </w:rPr>
        <w:t xml:space="preserve"> </w:t>
      </w:r>
      <w:r w:rsidR="00FD4EEF" w:rsidRPr="00850914">
        <w:rPr>
          <w:color w:val="000000" w:themeColor="text1"/>
        </w:rPr>
        <w:t xml:space="preserve">postępowanie </w:t>
      </w:r>
      <w:r w:rsidR="000D2A51" w:rsidRPr="00850914">
        <w:rPr>
          <w:color w:val="000000" w:themeColor="text1"/>
        </w:rPr>
        <w:t xml:space="preserve">w sprawie udzielenia pozwolenia wodnoprawnego na </w:t>
      </w:r>
      <w:r w:rsidR="0058497B" w:rsidRPr="00850914">
        <w:rPr>
          <w:color w:val="000000" w:themeColor="text1"/>
        </w:rPr>
        <w:t xml:space="preserve">lokalizowanie na obszarach szczególnego zagrożenia powodzią nowych obiektów budowlanych tj. </w:t>
      </w:r>
      <w:bookmarkStart w:id="1" w:name="_Hlk179452945"/>
      <w:r w:rsidR="009C549D" w:rsidRPr="008D2D81">
        <w:rPr>
          <w:color w:val="000000" w:themeColor="text1"/>
        </w:rPr>
        <w:t xml:space="preserve">budynku mieszkalnego jednorodzinnego z budynkiem gospodarczym </w:t>
      </w:r>
      <w:r w:rsidR="009C549D">
        <w:rPr>
          <w:color w:val="000000" w:themeColor="text1"/>
        </w:rPr>
        <w:t xml:space="preserve">w zabudowie zagrodowej wraz z infrastrukturą towarzyszącą </w:t>
      </w:r>
      <w:r w:rsidR="009C549D" w:rsidRPr="008D2D81">
        <w:rPr>
          <w:rFonts w:asciiTheme="minorHAnsi" w:hAnsiTheme="minorHAnsi" w:cstheme="minorHAnsi"/>
          <w:color w:val="000000" w:themeColor="text1"/>
        </w:rPr>
        <w:t xml:space="preserve">zlokalizowanego na działce </w:t>
      </w:r>
      <w:r w:rsidR="009C549D">
        <w:rPr>
          <w:rFonts w:asciiTheme="minorHAnsi" w:hAnsiTheme="minorHAnsi" w:cstheme="minorHAnsi"/>
          <w:color w:val="000000" w:themeColor="text1"/>
        </w:rPr>
        <w:t xml:space="preserve">o </w:t>
      </w:r>
      <w:r w:rsidR="009C549D" w:rsidRPr="008D2D81">
        <w:rPr>
          <w:rFonts w:asciiTheme="minorHAnsi" w:hAnsiTheme="minorHAnsi" w:cstheme="minorHAnsi"/>
          <w:color w:val="000000" w:themeColor="text1"/>
        </w:rPr>
        <w:t xml:space="preserve">nr ewid. </w:t>
      </w:r>
      <w:r w:rsidR="009C549D">
        <w:rPr>
          <w:rFonts w:asciiTheme="minorHAnsi" w:hAnsiTheme="minorHAnsi" w:cstheme="minorHAnsi"/>
          <w:color w:val="000000" w:themeColor="text1"/>
        </w:rPr>
        <w:t>311</w:t>
      </w:r>
      <w:r w:rsidR="009C549D" w:rsidRPr="008D2D81">
        <w:rPr>
          <w:rFonts w:asciiTheme="minorHAnsi" w:hAnsiTheme="minorHAnsi" w:cstheme="minorHAnsi"/>
          <w:color w:val="000000" w:themeColor="text1"/>
        </w:rPr>
        <w:t xml:space="preserve"> obręb 00</w:t>
      </w:r>
      <w:r w:rsidR="009C549D">
        <w:rPr>
          <w:rFonts w:asciiTheme="minorHAnsi" w:hAnsiTheme="minorHAnsi" w:cstheme="minorHAnsi"/>
          <w:color w:val="000000" w:themeColor="text1"/>
        </w:rPr>
        <w:t>04</w:t>
      </w:r>
      <w:r w:rsidR="009C549D" w:rsidRPr="008D2D81">
        <w:rPr>
          <w:rFonts w:asciiTheme="minorHAnsi" w:hAnsiTheme="minorHAnsi" w:cstheme="minorHAnsi"/>
          <w:color w:val="000000" w:themeColor="text1"/>
        </w:rPr>
        <w:t xml:space="preserve"> </w:t>
      </w:r>
      <w:r w:rsidR="009C549D">
        <w:rPr>
          <w:rFonts w:asciiTheme="minorHAnsi" w:hAnsiTheme="minorHAnsi" w:cstheme="minorHAnsi"/>
          <w:color w:val="000000" w:themeColor="text1"/>
        </w:rPr>
        <w:t>Dymitrów Mały</w:t>
      </w:r>
      <w:r w:rsidR="009C549D" w:rsidRPr="008D2D81">
        <w:rPr>
          <w:rFonts w:asciiTheme="minorHAnsi" w:hAnsiTheme="minorHAnsi" w:cstheme="minorHAnsi"/>
          <w:color w:val="000000" w:themeColor="text1"/>
        </w:rPr>
        <w:t xml:space="preserve">, gm. </w:t>
      </w:r>
      <w:r w:rsidR="009C549D">
        <w:rPr>
          <w:rFonts w:asciiTheme="minorHAnsi" w:hAnsiTheme="minorHAnsi" w:cstheme="minorHAnsi"/>
          <w:color w:val="000000" w:themeColor="text1"/>
        </w:rPr>
        <w:t>Baranów Sandomierski</w:t>
      </w:r>
      <w:r w:rsidR="009C549D" w:rsidRPr="008D2D81">
        <w:rPr>
          <w:rFonts w:asciiTheme="minorHAnsi" w:hAnsiTheme="minorHAnsi" w:cstheme="minorHAnsi"/>
          <w:color w:val="000000" w:themeColor="text1"/>
        </w:rPr>
        <w:t xml:space="preserve">, pow. </w:t>
      </w:r>
      <w:r w:rsidR="009C549D">
        <w:rPr>
          <w:rFonts w:asciiTheme="minorHAnsi" w:hAnsiTheme="minorHAnsi" w:cstheme="minorHAnsi"/>
          <w:color w:val="000000" w:themeColor="text1"/>
        </w:rPr>
        <w:t>tarnobrzes</w:t>
      </w:r>
      <w:r w:rsidR="009C549D" w:rsidRPr="008D2D81">
        <w:rPr>
          <w:rFonts w:asciiTheme="minorHAnsi" w:hAnsiTheme="minorHAnsi" w:cstheme="minorHAnsi"/>
          <w:color w:val="000000" w:themeColor="text1"/>
        </w:rPr>
        <w:t xml:space="preserve">ki, woj. </w:t>
      </w:r>
      <w:r w:rsidR="009C549D">
        <w:rPr>
          <w:rFonts w:asciiTheme="minorHAnsi" w:hAnsiTheme="minorHAnsi" w:cstheme="minorHAnsi"/>
          <w:color w:val="000000" w:themeColor="text1"/>
        </w:rPr>
        <w:t>podkarpac</w:t>
      </w:r>
      <w:r w:rsidR="009C549D" w:rsidRPr="008D2D81">
        <w:rPr>
          <w:rFonts w:asciiTheme="minorHAnsi" w:hAnsiTheme="minorHAnsi" w:cstheme="minorHAnsi"/>
          <w:color w:val="000000" w:themeColor="text1"/>
        </w:rPr>
        <w:t>kie.</w:t>
      </w:r>
    </w:p>
    <w:p w14:paraId="427A1978" w14:textId="77777777" w:rsidR="009C549D" w:rsidRPr="008D2D81" w:rsidRDefault="009C549D" w:rsidP="009C549D">
      <w:pPr>
        <w:suppressAutoHyphens/>
        <w:spacing w:after="0" w:line="240" w:lineRule="auto"/>
        <w:ind w:firstLine="567"/>
        <w:jc w:val="both"/>
        <w:rPr>
          <w:color w:val="000000" w:themeColor="text1"/>
        </w:rPr>
      </w:pPr>
    </w:p>
    <w:bookmarkEnd w:id="1"/>
    <w:p w14:paraId="351E85AE" w14:textId="50FB6617" w:rsidR="0058497B" w:rsidRDefault="00895061" w:rsidP="009C549D">
      <w:pPr>
        <w:suppressAutoHyphens/>
        <w:overflowPunct w:val="0"/>
        <w:spacing w:after="0" w:line="240" w:lineRule="auto"/>
        <w:jc w:val="both"/>
        <w:rPr>
          <w:rFonts w:eastAsia="Times New Roman"/>
          <w:i/>
          <w:iCs/>
          <w:color w:val="000000" w:themeColor="text1"/>
          <w:lang w:eastAsia="pl-PL"/>
        </w:rPr>
      </w:pPr>
      <w:r w:rsidRPr="00850914">
        <w:rPr>
          <w:rFonts w:eastAsia="Times New Roman"/>
          <w:i/>
          <w:iCs/>
          <w:color w:val="000000" w:themeColor="text1"/>
          <w:lang w:eastAsia="pl-PL"/>
        </w:rPr>
        <w:t xml:space="preserve">Zasięg oddziaływania wnioskowanych uprawnień obejmuje działkę o nr ewid. </w:t>
      </w:r>
      <w:bookmarkStart w:id="2" w:name="_Hlk179453164"/>
      <w:r w:rsidR="009C549D">
        <w:rPr>
          <w:rFonts w:eastAsia="Times New Roman"/>
          <w:i/>
          <w:iCs/>
          <w:color w:val="000000" w:themeColor="text1"/>
          <w:lang w:eastAsia="pl-PL"/>
        </w:rPr>
        <w:t xml:space="preserve">311, </w:t>
      </w:r>
      <w:r w:rsidR="009C549D" w:rsidRPr="008D2D81">
        <w:rPr>
          <w:rFonts w:eastAsia="Times New Roman"/>
          <w:i/>
          <w:iCs/>
          <w:color w:val="000000" w:themeColor="text1"/>
          <w:lang w:eastAsia="pl-PL"/>
        </w:rPr>
        <w:t xml:space="preserve">obręb </w:t>
      </w:r>
      <w:r w:rsidR="009C549D">
        <w:rPr>
          <w:rFonts w:eastAsia="Times New Roman"/>
          <w:i/>
          <w:iCs/>
          <w:color w:val="000000" w:themeColor="text1"/>
          <w:lang w:eastAsia="pl-PL"/>
        </w:rPr>
        <w:t>0004 Dymitrów Mały</w:t>
      </w:r>
      <w:r w:rsidR="009C549D" w:rsidRPr="008D2D81">
        <w:rPr>
          <w:rFonts w:eastAsia="Times New Roman"/>
          <w:i/>
          <w:iCs/>
          <w:color w:val="000000" w:themeColor="text1"/>
          <w:lang w:eastAsia="pl-PL"/>
        </w:rPr>
        <w:t>, jednostka ewidencyjna 1</w:t>
      </w:r>
      <w:r w:rsidR="009C549D">
        <w:rPr>
          <w:rFonts w:eastAsia="Times New Roman"/>
          <w:i/>
          <w:iCs/>
          <w:color w:val="000000" w:themeColor="text1"/>
          <w:lang w:eastAsia="pl-PL"/>
        </w:rPr>
        <w:t>82001</w:t>
      </w:r>
      <w:r w:rsidR="009C549D" w:rsidRPr="008D2D81">
        <w:rPr>
          <w:rFonts w:eastAsia="Times New Roman"/>
          <w:i/>
          <w:iCs/>
          <w:color w:val="000000" w:themeColor="text1"/>
          <w:lang w:eastAsia="pl-PL"/>
        </w:rPr>
        <w:t xml:space="preserve">_5 </w:t>
      </w:r>
      <w:r w:rsidR="009C549D">
        <w:rPr>
          <w:rFonts w:eastAsia="Times New Roman"/>
          <w:i/>
          <w:iCs/>
          <w:color w:val="000000" w:themeColor="text1"/>
          <w:lang w:eastAsia="pl-PL"/>
        </w:rPr>
        <w:t>Baranów Sandomierski</w:t>
      </w:r>
      <w:r w:rsidR="009C549D" w:rsidRPr="008D2D81">
        <w:rPr>
          <w:rFonts w:eastAsia="Times New Roman"/>
          <w:i/>
          <w:iCs/>
          <w:color w:val="000000" w:themeColor="text1"/>
          <w:lang w:eastAsia="pl-PL"/>
        </w:rPr>
        <w:t>, powiat</w:t>
      </w:r>
      <w:r w:rsidR="009C549D">
        <w:rPr>
          <w:rFonts w:eastAsia="Times New Roman"/>
          <w:i/>
          <w:iCs/>
          <w:color w:val="000000" w:themeColor="text1"/>
          <w:lang w:eastAsia="pl-PL"/>
        </w:rPr>
        <w:t xml:space="preserve"> tarnobrze</w:t>
      </w:r>
      <w:r w:rsidR="009C549D" w:rsidRPr="008D2D81">
        <w:rPr>
          <w:rFonts w:eastAsia="Times New Roman"/>
          <w:i/>
          <w:iCs/>
          <w:color w:val="000000" w:themeColor="text1"/>
          <w:lang w:eastAsia="pl-PL"/>
        </w:rPr>
        <w:t xml:space="preserve">ski, województwo </w:t>
      </w:r>
      <w:r w:rsidR="009C549D">
        <w:rPr>
          <w:rFonts w:eastAsia="Times New Roman"/>
          <w:i/>
          <w:iCs/>
          <w:color w:val="000000" w:themeColor="text1"/>
          <w:lang w:eastAsia="pl-PL"/>
        </w:rPr>
        <w:t>podkarpac</w:t>
      </w:r>
      <w:r w:rsidR="009C549D" w:rsidRPr="008D2D81">
        <w:rPr>
          <w:rFonts w:eastAsia="Times New Roman"/>
          <w:i/>
          <w:iCs/>
          <w:color w:val="000000" w:themeColor="text1"/>
          <w:lang w:eastAsia="pl-PL"/>
        </w:rPr>
        <w:t xml:space="preserve">kie. </w:t>
      </w:r>
      <w:bookmarkEnd w:id="2"/>
    </w:p>
    <w:p w14:paraId="359791E2" w14:textId="77777777" w:rsidR="009C549D" w:rsidRPr="009C549D" w:rsidRDefault="009C549D" w:rsidP="009C549D">
      <w:pPr>
        <w:suppressAutoHyphens/>
        <w:overflowPunct w:val="0"/>
        <w:spacing w:after="0" w:line="240" w:lineRule="auto"/>
        <w:jc w:val="both"/>
        <w:rPr>
          <w:rFonts w:eastAsia="Times New Roman"/>
          <w:i/>
          <w:iCs/>
          <w:color w:val="000000" w:themeColor="text1"/>
          <w:lang w:eastAsia="pl-PL"/>
        </w:rPr>
      </w:pPr>
    </w:p>
    <w:p w14:paraId="0EDF5910" w14:textId="70D2010E" w:rsidR="00617CD7" w:rsidRPr="00850914" w:rsidRDefault="00191AE8" w:rsidP="00C27172">
      <w:pPr>
        <w:suppressAutoHyphens/>
        <w:spacing w:after="0" w:line="240" w:lineRule="auto"/>
        <w:ind w:firstLine="357"/>
        <w:jc w:val="both"/>
        <w:rPr>
          <w:color w:val="000000" w:themeColor="text1"/>
        </w:rPr>
      </w:pPr>
      <w:r w:rsidRPr="00850914">
        <w:rPr>
          <w:color w:val="000000" w:themeColor="text1"/>
        </w:rPr>
        <w:t xml:space="preserve">Zgodnie z art. 10 § 1 i art. 73 § 1 Kodeksu postępowania administracyjnego informuje się, </w:t>
      </w:r>
      <w:r w:rsidR="00A06D55" w:rsidRPr="00850914">
        <w:rPr>
          <w:color w:val="000000" w:themeColor="text1"/>
        </w:rPr>
        <w:br/>
      </w:r>
      <w:r w:rsidRPr="00850914">
        <w:rPr>
          <w:color w:val="000000" w:themeColor="text1"/>
        </w:rPr>
        <w:t xml:space="preserve">że stronom przysługuje prawo brania czynnego udziału w każdym stadium postępowania oraz wypowiedzenia się co do zebranych w sprawie dowodów i materiałów, a także przeglądanie akt sprawy oraz sporządzanie z nich notatek, odpisów </w:t>
      </w:r>
      <w:r w:rsidRPr="00850914">
        <w:rPr>
          <w:b/>
          <w:color w:val="000000" w:themeColor="text1"/>
        </w:rPr>
        <w:t xml:space="preserve">w terminie </w:t>
      </w:r>
      <w:r w:rsidR="00BE58C6">
        <w:rPr>
          <w:b/>
          <w:color w:val="000000" w:themeColor="text1"/>
        </w:rPr>
        <w:t>7</w:t>
      </w:r>
      <w:r w:rsidRPr="00850914">
        <w:rPr>
          <w:b/>
          <w:color w:val="000000" w:themeColor="text1"/>
        </w:rPr>
        <w:t xml:space="preserve"> dni</w:t>
      </w:r>
      <w:r w:rsidRPr="00850914">
        <w:rPr>
          <w:color w:val="000000" w:themeColor="text1"/>
        </w:rPr>
        <w:t xml:space="preserve"> od daty doręczenia niniejszego zawiadomienia.</w:t>
      </w:r>
    </w:p>
    <w:p w14:paraId="32DC3696" w14:textId="71F05D00" w:rsidR="00617CD7" w:rsidRPr="00850914" w:rsidRDefault="00191AE8" w:rsidP="00C27172">
      <w:pPr>
        <w:spacing w:after="0" w:line="240" w:lineRule="auto"/>
        <w:ind w:firstLine="357"/>
        <w:jc w:val="both"/>
        <w:rPr>
          <w:rFonts w:cs="Calibri"/>
          <w:color w:val="000000" w:themeColor="text1"/>
          <w:lang w:eastAsia="pl-PL"/>
        </w:rPr>
      </w:pPr>
      <w:r w:rsidRPr="00850914">
        <w:rPr>
          <w:rFonts w:cs="Calibri"/>
          <w:color w:val="000000" w:themeColor="text1"/>
          <w:lang w:eastAsia="pl-PL"/>
        </w:rPr>
        <w:t xml:space="preserve">Akta sprawy dostępne są w siedzibie Zarządu Zlewni w Sandomierzu, ul. </w:t>
      </w:r>
      <w:r w:rsidR="00C27172">
        <w:rPr>
          <w:rFonts w:cs="Calibri"/>
          <w:color w:val="000000" w:themeColor="text1"/>
          <w:lang w:eastAsia="pl-PL"/>
        </w:rPr>
        <w:t>Portowa 14</w:t>
      </w:r>
      <w:r w:rsidRPr="00850914">
        <w:rPr>
          <w:rFonts w:cs="Calibri"/>
          <w:color w:val="000000" w:themeColor="text1"/>
          <w:lang w:eastAsia="pl-PL"/>
        </w:rPr>
        <w:t xml:space="preserve">, 27-600 Sandomierz, pokój nr </w:t>
      </w:r>
      <w:r w:rsidR="00C27172">
        <w:rPr>
          <w:rFonts w:cs="Calibri"/>
          <w:color w:val="000000" w:themeColor="text1"/>
          <w:lang w:eastAsia="pl-PL"/>
        </w:rPr>
        <w:t>5</w:t>
      </w:r>
      <w:r w:rsidRPr="00850914">
        <w:rPr>
          <w:rFonts w:cs="Calibri"/>
          <w:color w:val="000000" w:themeColor="text1"/>
          <w:lang w:eastAsia="pl-PL"/>
        </w:rPr>
        <w:t xml:space="preserve"> (poniedziałek – piątek w godz. </w:t>
      </w:r>
      <w:r w:rsidR="00BE58C6">
        <w:rPr>
          <w:rFonts w:cs="Calibri"/>
          <w:color w:val="000000" w:themeColor="text1"/>
          <w:lang w:eastAsia="pl-PL"/>
        </w:rPr>
        <w:t>8</w:t>
      </w:r>
      <w:r w:rsidRPr="00850914">
        <w:rPr>
          <w:rFonts w:cs="Calibri"/>
          <w:color w:val="000000" w:themeColor="text1"/>
          <w:vertAlign w:val="superscript"/>
          <w:lang w:eastAsia="pl-PL"/>
        </w:rPr>
        <w:t>00</w:t>
      </w:r>
      <w:r w:rsidRPr="00850914">
        <w:rPr>
          <w:rFonts w:cs="Calibri"/>
          <w:color w:val="000000" w:themeColor="text1"/>
          <w:lang w:eastAsia="pl-PL"/>
        </w:rPr>
        <w:t>-1</w:t>
      </w:r>
      <w:r w:rsidR="00BE58C6">
        <w:rPr>
          <w:rFonts w:cs="Calibri"/>
          <w:color w:val="000000" w:themeColor="text1"/>
          <w:lang w:eastAsia="pl-PL"/>
        </w:rPr>
        <w:t>6</w:t>
      </w:r>
      <w:r w:rsidRPr="00850914">
        <w:rPr>
          <w:rFonts w:cs="Calibri"/>
          <w:color w:val="000000" w:themeColor="text1"/>
          <w:vertAlign w:val="superscript"/>
          <w:lang w:eastAsia="pl-PL"/>
        </w:rPr>
        <w:t>00</w:t>
      </w:r>
      <w:r w:rsidRPr="00850914">
        <w:rPr>
          <w:rFonts w:cs="Calibri"/>
          <w:color w:val="000000" w:themeColor="text1"/>
          <w:lang w:eastAsia="pl-PL"/>
        </w:rPr>
        <w:t xml:space="preserve">), a ewentualne wnioski i uwagi </w:t>
      </w:r>
      <w:r w:rsidRPr="00850914">
        <w:rPr>
          <w:rFonts w:cs="Calibri"/>
          <w:color w:val="000000" w:themeColor="text1"/>
          <w:lang w:eastAsia="pl-PL"/>
        </w:rPr>
        <w:br/>
        <w:t>można składać w terminie 7 dni od daty otrzymania niniejszego zawiadomienia</w:t>
      </w:r>
      <w:bookmarkStart w:id="3" w:name="_Hlk119675114"/>
      <w:r w:rsidR="00FA33BB" w:rsidRPr="00850914">
        <w:rPr>
          <w:rFonts w:cs="Calibri"/>
          <w:color w:val="000000" w:themeColor="text1"/>
          <w:lang w:eastAsia="pl-PL"/>
        </w:rPr>
        <w:t>.</w:t>
      </w:r>
    </w:p>
    <w:p w14:paraId="1C7494EB" w14:textId="77777777" w:rsidR="00FA33BB" w:rsidRPr="00850914" w:rsidRDefault="00FA33BB" w:rsidP="00C27172">
      <w:pPr>
        <w:spacing w:after="0" w:line="240" w:lineRule="auto"/>
        <w:ind w:firstLine="357"/>
        <w:jc w:val="both"/>
        <w:rPr>
          <w:rFonts w:cs="Calibri"/>
          <w:color w:val="000000" w:themeColor="text1"/>
          <w:lang w:eastAsia="pl-PL"/>
        </w:rPr>
      </w:pPr>
    </w:p>
    <w:p w14:paraId="765C5778" w14:textId="4F1A803C" w:rsidR="00A06D55" w:rsidRPr="00850914" w:rsidRDefault="00B5400A" w:rsidP="00C27172">
      <w:pPr>
        <w:suppressAutoHyphens/>
        <w:spacing w:after="0" w:line="240" w:lineRule="auto"/>
        <w:ind w:left="4956" w:firstLine="708"/>
        <w:jc w:val="both"/>
        <w:rPr>
          <w:color w:val="000000" w:themeColor="text1"/>
        </w:rPr>
      </w:pPr>
      <w:r w:rsidRPr="00850914">
        <w:rPr>
          <w:rFonts w:cs="Calibri"/>
          <w:color w:val="000000" w:themeColor="text1"/>
          <w:lang w:val="en-US" w:eastAsia="ar-SA" w:bidi="en-US"/>
        </w:rPr>
        <w:t xml:space="preserve"> </w:t>
      </w:r>
      <w:bookmarkEnd w:id="3"/>
      <w:r w:rsidR="0058497B" w:rsidRPr="00850914">
        <w:rPr>
          <w:rFonts w:cs="Calibri"/>
          <w:color w:val="000000" w:themeColor="text1"/>
          <w:lang w:val="en-US" w:eastAsia="ar-SA" w:bidi="en-US"/>
        </w:rPr>
        <w:t>Małgorzata Paw</w:t>
      </w:r>
      <w:r w:rsidR="00A70DB1" w:rsidRPr="00850914">
        <w:rPr>
          <w:rFonts w:cs="Calibri"/>
          <w:color w:val="000000" w:themeColor="text1"/>
          <w:lang w:val="en-US" w:eastAsia="ar-SA" w:bidi="en-US"/>
        </w:rPr>
        <w:t xml:space="preserve"> </w:t>
      </w:r>
    </w:p>
    <w:p w14:paraId="4F948B08" w14:textId="0D3870ED" w:rsidR="00A06D55" w:rsidRPr="00850914" w:rsidRDefault="0058497B" w:rsidP="00C27172">
      <w:pPr>
        <w:suppressAutoHyphens/>
        <w:spacing w:after="0" w:line="240" w:lineRule="auto"/>
        <w:ind w:left="3545"/>
        <w:jc w:val="both"/>
        <w:rPr>
          <w:color w:val="000000" w:themeColor="text1"/>
        </w:rPr>
      </w:pPr>
      <w:r w:rsidRPr="00850914">
        <w:rPr>
          <w:rFonts w:cs="Calibri"/>
          <w:color w:val="000000" w:themeColor="text1"/>
          <w:lang w:val="en-US" w:eastAsia="ar-SA" w:bidi="en-US"/>
        </w:rPr>
        <w:t xml:space="preserve">             </w:t>
      </w:r>
      <w:r w:rsidR="00A06D55" w:rsidRPr="00850914">
        <w:rPr>
          <w:rFonts w:cs="Calibri"/>
          <w:color w:val="000000" w:themeColor="text1"/>
          <w:lang w:val="en-US" w:eastAsia="ar-SA" w:bidi="en-US"/>
        </w:rPr>
        <w:t xml:space="preserve">   </w:t>
      </w:r>
      <w:r w:rsidR="00024A2D" w:rsidRPr="00850914">
        <w:rPr>
          <w:rFonts w:cs="Calibri"/>
          <w:color w:val="000000" w:themeColor="text1"/>
          <w:lang w:val="en-US" w:eastAsia="ar-SA" w:bidi="en-US"/>
        </w:rPr>
        <w:t xml:space="preserve"> </w:t>
      </w:r>
      <w:proofErr w:type="spellStart"/>
      <w:r w:rsidRPr="00850914">
        <w:rPr>
          <w:rFonts w:cs="Calibri"/>
          <w:color w:val="000000" w:themeColor="text1"/>
          <w:lang w:val="en-US" w:eastAsia="ar-SA" w:bidi="en-US"/>
        </w:rPr>
        <w:t>p.o.</w:t>
      </w:r>
      <w:proofErr w:type="spellEnd"/>
      <w:r w:rsidRPr="00850914">
        <w:rPr>
          <w:rFonts w:cs="Calibri"/>
          <w:color w:val="000000" w:themeColor="text1"/>
          <w:lang w:val="en-US" w:eastAsia="ar-SA" w:bidi="en-US"/>
        </w:rPr>
        <w:t xml:space="preserve"> </w:t>
      </w:r>
      <w:proofErr w:type="spellStart"/>
      <w:r w:rsidR="00A70DB1" w:rsidRPr="00850914">
        <w:rPr>
          <w:rFonts w:cs="Calibri"/>
          <w:color w:val="000000" w:themeColor="text1"/>
          <w:lang w:val="en-US" w:eastAsia="ar-SA" w:bidi="en-US"/>
        </w:rPr>
        <w:t>Zastępca</w:t>
      </w:r>
      <w:proofErr w:type="spellEnd"/>
      <w:r w:rsidR="00A70DB1" w:rsidRPr="00850914">
        <w:rPr>
          <w:rFonts w:cs="Calibri"/>
          <w:color w:val="000000" w:themeColor="text1"/>
          <w:lang w:val="en-US" w:eastAsia="ar-SA" w:bidi="en-US"/>
        </w:rPr>
        <w:t xml:space="preserve"> </w:t>
      </w:r>
      <w:r w:rsidR="00A06D55" w:rsidRPr="00850914">
        <w:rPr>
          <w:rFonts w:cs="Calibri"/>
          <w:color w:val="000000" w:themeColor="text1"/>
          <w:lang w:val="en-US" w:eastAsia="ar-SA" w:bidi="en-US"/>
        </w:rPr>
        <w:t>Dyrektor</w:t>
      </w:r>
      <w:r w:rsidR="00A70DB1" w:rsidRPr="00850914">
        <w:rPr>
          <w:rFonts w:cs="Calibri"/>
          <w:color w:val="000000" w:themeColor="text1"/>
          <w:lang w:val="en-US" w:eastAsia="ar-SA" w:bidi="en-US"/>
        </w:rPr>
        <w:t>a</w:t>
      </w:r>
      <w:r w:rsidR="00A06D55" w:rsidRPr="00850914">
        <w:rPr>
          <w:rFonts w:cs="Calibri"/>
          <w:color w:val="000000" w:themeColor="text1"/>
          <w:lang w:val="en-US" w:eastAsia="ar-SA" w:bidi="en-US"/>
        </w:rPr>
        <w:t xml:space="preserve"> </w:t>
      </w:r>
      <w:proofErr w:type="spellStart"/>
      <w:r w:rsidR="00A06D55" w:rsidRPr="00850914">
        <w:rPr>
          <w:rFonts w:cs="Calibri"/>
          <w:color w:val="000000" w:themeColor="text1"/>
          <w:lang w:val="en-US" w:eastAsia="ar-SA" w:bidi="en-US"/>
        </w:rPr>
        <w:t>Zarządu</w:t>
      </w:r>
      <w:proofErr w:type="spellEnd"/>
      <w:r w:rsidR="00A06D55" w:rsidRPr="00850914">
        <w:rPr>
          <w:rFonts w:cs="Calibri"/>
          <w:color w:val="000000" w:themeColor="text1"/>
          <w:lang w:val="en-US" w:eastAsia="ar-SA" w:bidi="en-US"/>
        </w:rPr>
        <w:t xml:space="preserve"> Zlewni w </w:t>
      </w:r>
      <w:proofErr w:type="spellStart"/>
      <w:r w:rsidR="00A06D55" w:rsidRPr="00850914">
        <w:rPr>
          <w:rFonts w:cs="Calibri"/>
          <w:color w:val="000000" w:themeColor="text1"/>
          <w:lang w:val="en-US" w:eastAsia="ar-SA" w:bidi="en-US"/>
        </w:rPr>
        <w:t>Sandomierzu</w:t>
      </w:r>
      <w:proofErr w:type="spellEnd"/>
    </w:p>
    <w:p w14:paraId="10A6963D" w14:textId="6CF3071E" w:rsidR="00A06D55" w:rsidRPr="00850914" w:rsidRDefault="00A06D55" w:rsidP="00C27172">
      <w:pPr>
        <w:suppressAutoHyphens/>
        <w:spacing w:after="0" w:line="240" w:lineRule="auto"/>
        <w:ind w:left="3545" w:firstLine="709"/>
        <w:jc w:val="both"/>
        <w:rPr>
          <w:rFonts w:cs="Calibri"/>
          <w:color w:val="000000" w:themeColor="text1"/>
          <w:lang w:val="en-US" w:eastAsia="ar-SA" w:bidi="en-US"/>
        </w:rPr>
      </w:pPr>
      <w:r w:rsidRPr="00850914">
        <w:rPr>
          <w:rFonts w:cs="Calibri"/>
          <w:color w:val="000000" w:themeColor="text1"/>
          <w:lang w:val="en-US" w:eastAsia="ar-SA" w:bidi="en-US"/>
        </w:rPr>
        <w:t xml:space="preserve">      /</w:t>
      </w:r>
      <w:proofErr w:type="spellStart"/>
      <w:r w:rsidRPr="00850914">
        <w:rPr>
          <w:rFonts w:cs="Calibri"/>
          <w:color w:val="000000" w:themeColor="text1"/>
          <w:lang w:val="en-US" w:eastAsia="ar-SA" w:bidi="en-US"/>
        </w:rPr>
        <w:t>podpisane</w:t>
      </w:r>
      <w:proofErr w:type="spellEnd"/>
      <w:r w:rsidRPr="00850914">
        <w:rPr>
          <w:rFonts w:cs="Calibri"/>
          <w:color w:val="000000" w:themeColor="text1"/>
          <w:lang w:val="en-US" w:eastAsia="ar-SA" w:bidi="en-US"/>
        </w:rPr>
        <w:t xml:space="preserve"> </w:t>
      </w:r>
      <w:proofErr w:type="spellStart"/>
      <w:r w:rsidRPr="00850914">
        <w:rPr>
          <w:rFonts w:cs="Calibri"/>
          <w:color w:val="000000" w:themeColor="text1"/>
          <w:lang w:val="en-US" w:eastAsia="ar-SA" w:bidi="en-US"/>
        </w:rPr>
        <w:t>bezpiecznym</w:t>
      </w:r>
      <w:proofErr w:type="spellEnd"/>
      <w:r w:rsidRPr="00850914">
        <w:rPr>
          <w:rFonts w:cs="Calibri"/>
          <w:color w:val="000000" w:themeColor="text1"/>
          <w:lang w:val="en-US" w:eastAsia="ar-SA" w:bidi="en-US"/>
        </w:rPr>
        <w:t xml:space="preserve"> </w:t>
      </w:r>
      <w:proofErr w:type="spellStart"/>
      <w:r w:rsidRPr="00850914">
        <w:rPr>
          <w:rFonts w:cs="Calibri"/>
          <w:color w:val="000000" w:themeColor="text1"/>
          <w:lang w:val="en-US" w:eastAsia="ar-SA" w:bidi="en-US"/>
        </w:rPr>
        <w:t>podpisem</w:t>
      </w:r>
      <w:proofErr w:type="spellEnd"/>
      <w:r w:rsidRPr="00850914">
        <w:rPr>
          <w:rFonts w:cs="Calibri"/>
          <w:color w:val="000000" w:themeColor="text1"/>
          <w:lang w:val="en-US" w:eastAsia="ar-SA" w:bidi="en-US"/>
        </w:rPr>
        <w:t xml:space="preserve"> </w:t>
      </w:r>
      <w:proofErr w:type="spellStart"/>
      <w:r w:rsidRPr="00850914">
        <w:rPr>
          <w:rFonts w:cs="Calibri"/>
          <w:color w:val="000000" w:themeColor="text1"/>
          <w:lang w:val="en-US" w:eastAsia="ar-SA" w:bidi="en-US"/>
        </w:rPr>
        <w:t>elektronicznie</w:t>
      </w:r>
      <w:proofErr w:type="spellEnd"/>
      <w:r w:rsidRPr="00850914">
        <w:rPr>
          <w:rFonts w:cs="Calibri"/>
          <w:color w:val="000000" w:themeColor="text1"/>
          <w:lang w:val="en-US" w:eastAsia="ar-SA" w:bidi="en-US"/>
        </w:rPr>
        <w:t>/</w:t>
      </w:r>
    </w:p>
    <w:p w14:paraId="54DE33D0" w14:textId="61DE5DF4" w:rsidR="00617CD7" w:rsidRPr="00850914" w:rsidRDefault="00617CD7" w:rsidP="00C27172">
      <w:pPr>
        <w:suppressAutoHyphens/>
        <w:spacing w:after="0" w:line="240" w:lineRule="auto"/>
        <w:ind w:left="4956" w:firstLine="708"/>
        <w:jc w:val="both"/>
        <w:rPr>
          <w:rFonts w:cs="Calibri"/>
          <w:color w:val="000000" w:themeColor="text1"/>
          <w:sz w:val="20"/>
          <w:szCs w:val="20"/>
          <w:u w:val="single"/>
        </w:rPr>
      </w:pPr>
    </w:p>
    <w:p w14:paraId="61EBBB32" w14:textId="77777777" w:rsidR="004D6C23" w:rsidRPr="00850914" w:rsidRDefault="004D6C23" w:rsidP="00C27172">
      <w:pPr>
        <w:suppressAutoHyphens/>
        <w:spacing w:after="0" w:line="240" w:lineRule="auto"/>
        <w:jc w:val="both"/>
        <w:rPr>
          <w:rFonts w:cs="Calibri"/>
          <w:color w:val="000000" w:themeColor="text1"/>
          <w:sz w:val="20"/>
          <w:szCs w:val="20"/>
        </w:rPr>
      </w:pPr>
    </w:p>
    <w:p w14:paraId="6A5A585B" w14:textId="77777777" w:rsidR="004D6C23" w:rsidRPr="00850914" w:rsidRDefault="004D6C23" w:rsidP="00C27172">
      <w:pPr>
        <w:suppressAutoHyphens/>
        <w:spacing w:after="0" w:line="240" w:lineRule="auto"/>
        <w:jc w:val="both"/>
        <w:rPr>
          <w:rFonts w:cs="Calibri"/>
          <w:color w:val="000000" w:themeColor="text1"/>
          <w:sz w:val="20"/>
          <w:szCs w:val="20"/>
        </w:rPr>
      </w:pPr>
    </w:p>
    <w:p w14:paraId="4136C988" w14:textId="77777777" w:rsidR="004D6C23" w:rsidRPr="00850914" w:rsidRDefault="004D6C23" w:rsidP="00C27172">
      <w:pPr>
        <w:suppressAutoHyphens/>
        <w:spacing w:after="0" w:line="240" w:lineRule="auto"/>
        <w:jc w:val="both"/>
        <w:rPr>
          <w:rFonts w:cs="Calibri"/>
          <w:color w:val="000000" w:themeColor="text1"/>
          <w:sz w:val="20"/>
          <w:szCs w:val="20"/>
        </w:rPr>
      </w:pPr>
    </w:p>
    <w:p w14:paraId="0447AC0F" w14:textId="77777777" w:rsidR="004D6C23" w:rsidRPr="00850914" w:rsidRDefault="004D6C23" w:rsidP="00C27172">
      <w:pPr>
        <w:suppressAutoHyphens/>
        <w:spacing w:after="0" w:line="240" w:lineRule="auto"/>
        <w:jc w:val="both"/>
        <w:rPr>
          <w:rFonts w:cs="Calibri"/>
          <w:color w:val="000000" w:themeColor="text1"/>
          <w:sz w:val="20"/>
          <w:szCs w:val="20"/>
        </w:rPr>
      </w:pPr>
    </w:p>
    <w:p w14:paraId="4381381D" w14:textId="77777777" w:rsidR="004D6C23" w:rsidRPr="00850914" w:rsidRDefault="004D6C23" w:rsidP="00C27172">
      <w:pPr>
        <w:suppressAutoHyphens/>
        <w:spacing w:after="0" w:line="240" w:lineRule="auto"/>
        <w:jc w:val="both"/>
        <w:rPr>
          <w:rFonts w:cs="Calibri"/>
          <w:color w:val="000000" w:themeColor="text1"/>
          <w:sz w:val="20"/>
          <w:szCs w:val="20"/>
        </w:rPr>
      </w:pPr>
    </w:p>
    <w:p w14:paraId="2A9F2D0D" w14:textId="77777777" w:rsidR="004D6C23" w:rsidRPr="00850914" w:rsidRDefault="004D6C23" w:rsidP="00C27172">
      <w:pPr>
        <w:suppressAutoHyphens/>
        <w:spacing w:after="0" w:line="240" w:lineRule="auto"/>
        <w:jc w:val="both"/>
        <w:rPr>
          <w:rFonts w:cs="Calibri"/>
          <w:color w:val="000000" w:themeColor="text1"/>
          <w:sz w:val="20"/>
          <w:szCs w:val="20"/>
        </w:rPr>
      </w:pPr>
    </w:p>
    <w:p w14:paraId="2E266C32" w14:textId="77777777" w:rsidR="004D6C23" w:rsidRPr="00850914" w:rsidRDefault="004D6C23" w:rsidP="00C27172">
      <w:pPr>
        <w:suppressAutoHyphens/>
        <w:spacing w:after="0" w:line="240" w:lineRule="auto"/>
        <w:jc w:val="both"/>
        <w:rPr>
          <w:rFonts w:cs="Calibri"/>
          <w:color w:val="000000" w:themeColor="text1"/>
          <w:sz w:val="20"/>
          <w:szCs w:val="20"/>
        </w:rPr>
      </w:pPr>
    </w:p>
    <w:p w14:paraId="6B7697B7" w14:textId="37901946" w:rsidR="00617CD7" w:rsidRPr="00850914" w:rsidRDefault="00191AE8" w:rsidP="00C27172">
      <w:pPr>
        <w:suppressAutoHyphens/>
        <w:spacing w:after="0" w:line="240" w:lineRule="auto"/>
        <w:jc w:val="both"/>
        <w:rPr>
          <w:rFonts w:cs="Calibri"/>
          <w:color w:val="000000" w:themeColor="text1"/>
          <w:sz w:val="20"/>
          <w:szCs w:val="20"/>
          <w:u w:val="single"/>
        </w:rPr>
      </w:pPr>
      <w:r w:rsidRPr="00850914">
        <w:rPr>
          <w:rFonts w:cs="Calibri"/>
          <w:color w:val="000000" w:themeColor="text1"/>
          <w:sz w:val="20"/>
          <w:szCs w:val="20"/>
        </w:rPr>
        <w:t>Otrzymują (e-PUAP):</w:t>
      </w:r>
    </w:p>
    <w:p w14:paraId="3FA72990" w14:textId="629FA3D3" w:rsidR="00617CD7" w:rsidRPr="00850914" w:rsidRDefault="004D6C23" w:rsidP="00C2717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cs="Calibri"/>
          <w:color w:val="000000" w:themeColor="text1"/>
          <w:sz w:val="20"/>
          <w:szCs w:val="20"/>
        </w:rPr>
      </w:pPr>
      <w:r w:rsidRPr="00850914">
        <w:rPr>
          <w:rFonts w:cs="Calibri"/>
          <w:color w:val="000000" w:themeColor="text1"/>
          <w:sz w:val="20"/>
          <w:szCs w:val="20"/>
        </w:rPr>
        <w:t>Urząd</w:t>
      </w:r>
      <w:r w:rsidR="008F33C8" w:rsidRPr="00850914">
        <w:rPr>
          <w:rFonts w:cs="Calibri"/>
          <w:color w:val="000000" w:themeColor="text1"/>
          <w:sz w:val="20"/>
          <w:szCs w:val="20"/>
        </w:rPr>
        <w:t xml:space="preserve"> </w:t>
      </w:r>
      <w:r w:rsidR="00BE58C6">
        <w:rPr>
          <w:rFonts w:cs="Calibri"/>
          <w:color w:val="000000" w:themeColor="text1"/>
          <w:sz w:val="20"/>
          <w:szCs w:val="20"/>
        </w:rPr>
        <w:t xml:space="preserve">Miasta i Gminy </w:t>
      </w:r>
      <w:r w:rsidR="009C549D">
        <w:rPr>
          <w:rFonts w:cs="Calibri"/>
          <w:color w:val="000000" w:themeColor="text1"/>
          <w:sz w:val="20"/>
          <w:szCs w:val="20"/>
        </w:rPr>
        <w:t>Baranów Sandomierski</w:t>
      </w:r>
      <w:r w:rsidR="00BE58C6">
        <w:rPr>
          <w:rFonts w:cs="Calibri"/>
          <w:color w:val="000000" w:themeColor="text1"/>
          <w:sz w:val="20"/>
          <w:szCs w:val="20"/>
        </w:rPr>
        <w:t xml:space="preserve"> </w:t>
      </w:r>
      <w:r w:rsidR="00191AE8" w:rsidRPr="00850914">
        <w:rPr>
          <w:rFonts w:cs="Calibri"/>
          <w:color w:val="000000" w:themeColor="text1"/>
          <w:sz w:val="20"/>
          <w:szCs w:val="20"/>
        </w:rPr>
        <w:t xml:space="preserve">– </w:t>
      </w:r>
      <w:r w:rsidR="00191AE8" w:rsidRPr="00850914">
        <w:rPr>
          <w:rFonts w:cs="Calibri"/>
          <w:i/>
          <w:color w:val="000000" w:themeColor="text1"/>
          <w:sz w:val="20"/>
          <w:szCs w:val="20"/>
        </w:rPr>
        <w:t>celem ogłoszenia</w:t>
      </w:r>
    </w:p>
    <w:p w14:paraId="0AF24A50" w14:textId="77777777" w:rsidR="00617CD7" w:rsidRPr="00850914" w:rsidRDefault="00191AE8" w:rsidP="00C2717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color w:val="000000" w:themeColor="text1"/>
        </w:rPr>
      </w:pPr>
      <w:r w:rsidRPr="00850914">
        <w:rPr>
          <w:rFonts w:cs="Calibri"/>
          <w:color w:val="000000" w:themeColor="text1"/>
          <w:sz w:val="20"/>
          <w:szCs w:val="20"/>
        </w:rPr>
        <w:t xml:space="preserve">2 x Aa.+ BIP – </w:t>
      </w:r>
      <w:r w:rsidRPr="00850914">
        <w:rPr>
          <w:rFonts w:cs="Calibri"/>
          <w:i/>
          <w:color w:val="000000" w:themeColor="text1"/>
          <w:sz w:val="20"/>
          <w:szCs w:val="20"/>
        </w:rPr>
        <w:t>celem ogłoszenia</w:t>
      </w:r>
    </w:p>
    <w:sectPr w:rsidR="00617CD7" w:rsidRPr="0085091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36" w:right="1134" w:bottom="1276" w:left="1418" w:header="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B0E61" w14:textId="77777777" w:rsidR="005C2719" w:rsidRDefault="005C2719">
      <w:pPr>
        <w:spacing w:after="0" w:line="240" w:lineRule="auto"/>
      </w:pPr>
      <w:r>
        <w:separator/>
      </w:r>
    </w:p>
  </w:endnote>
  <w:endnote w:type="continuationSeparator" w:id="0">
    <w:p w14:paraId="02AA9059" w14:textId="77777777" w:rsidR="005C2719" w:rsidRDefault="005C2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7" w:type="dxa"/>
      <w:tblLook w:val="00A0" w:firstRow="1" w:lastRow="0" w:firstColumn="1" w:lastColumn="0" w:noHBand="0" w:noVBand="0"/>
    </w:tblPr>
    <w:tblGrid>
      <w:gridCol w:w="9823"/>
      <w:gridCol w:w="222"/>
    </w:tblGrid>
    <w:tr w:rsidR="00617CD7" w14:paraId="03F21D3A" w14:textId="77777777">
      <w:trPr>
        <w:trHeight w:val="804"/>
      </w:trPr>
      <w:tc>
        <w:tcPr>
          <w:tcW w:w="9394" w:type="dxa"/>
          <w:shd w:val="clear" w:color="auto" w:fill="auto"/>
          <w:vAlign w:val="bottom"/>
        </w:tcPr>
        <w:tbl>
          <w:tblPr>
            <w:tblW w:w="9607" w:type="dxa"/>
            <w:tblLook w:val="00A0" w:firstRow="1" w:lastRow="0" w:firstColumn="1" w:lastColumn="0" w:noHBand="0" w:noVBand="0"/>
          </w:tblPr>
          <w:tblGrid>
            <w:gridCol w:w="6664"/>
            <w:gridCol w:w="2943"/>
          </w:tblGrid>
          <w:tr w:rsidR="00617CD7" w14:paraId="3C66BA56" w14:textId="77777777">
            <w:trPr>
              <w:trHeight w:val="804"/>
            </w:trPr>
            <w:tc>
              <w:tcPr>
                <w:tcW w:w="6663" w:type="dxa"/>
                <w:shd w:val="clear" w:color="auto" w:fill="auto"/>
                <w:vAlign w:val="bottom"/>
              </w:tcPr>
              <w:p w14:paraId="09F31758" w14:textId="77777777" w:rsidR="00617CD7" w:rsidRDefault="00191AE8">
                <w:pPr>
                  <w:spacing w:after="0" w:line="264" w:lineRule="auto"/>
                  <w:contextualSpacing/>
                  <w:rPr>
                    <w:rFonts w:ascii="Lato" w:hAnsi="Lato"/>
                    <w:b/>
                    <w:color w:val="195F8A"/>
                    <w:sz w:val="18"/>
                    <w:szCs w:val="18"/>
                  </w:rPr>
                </w:pPr>
                <w:r>
                  <w:rPr>
                    <w:rFonts w:ascii="Lato" w:hAnsi="Lato"/>
                    <w:b/>
                    <w:color w:val="195F8A"/>
                    <w:sz w:val="18"/>
                    <w:szCs w:val="18"/>
                  </w:rPr>
                  <w:t>Państwowe Gospodarstwo Wodne Wody Polskie</w:t>
                </w:r>
              </w:p>
              <w:p w14:paraId="4DD343D7" w14:textId="77777777" w:rsidR="00617CD7" w:rsidRDefault="00191AE8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>Zarząd Zlewni w Sandomierzu</w:t>
                </w:r>
              </w:p>
              <w:p w14:paraId="3CDE63C6" w14:textId="77777777" w:rsidR="00617CD7" w:rsidRDefault="00191AE8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>ul. Długosza 4a, 27-600 Sandomierz</w:t>
                </w:r>
              </w:p>
              <w:p w14:paraId="3AA68683" w14:textId="77777777" w:rsidR="00617CD7" w:rsidRDefault="00191AE8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>tel.: (15) 83 22 797 | faks: +48 (15) 833 27 07 | e-mail: zzsandomierz@wody.gov.pl</w:t>
                </w:r>
              </w:p>
            </w:tc>
            <w:tc>
              <w:tcPr>
                <w:tcW w:w="2943" w:type="dxa"/>
                <w:shd w:val="clear" w:color="auto" w:fill="auto"/>
                <w:vAlign w:val="bottom"/>
              </w:tcPr>
              <w:p w14:paraId="2183126E" w14:textId="77777777" w:rsidR="00617CD7" w:rsidRDefault="00191AE8">
                <w:pPr>
                  <w:spacing w:after="0" w:line="264" w:lineRule="auto"/>
                  <w:contextualSpacing/>
                  <w:jc w:val="right"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>www.wody.gov.pl</w:t>
                </w:r>
              </w:p>
            </w:tc>
          </w:tr>
        </w:tbl>
        <w:p w14:paraId="4C074DCF" w14:textId="77777777" w:rsidR="00617CD7" w:rsidRDefault="00617CD7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  <w:lang w:val="en-US"/>
            </w:rPr>
          </w:pPr>
        </w:p>
      </w:tc>
      <w:tc>
        <w:tcPr>
          <w:tcW w:w="212" w:type="dxa"/>
          <w:shd w:val="clear" w:color="auto" w:fill="auto"/>
          <w:vAlign w:val="bottom"/>
        </w:tcPr>
        <w:p w14:paraId="4F40CC80" w14:textId="77777777" w:rsidR="00617CD7" w:rsidRDefault="00617CD7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</w:p>
      </w:tc>
    </w:tr>
  </w:tbl>
  <w:p w14:paraId="7A57DB8F" w14:textId="77777777" w:rsidR="00617CD7" w:rsidRDefault="00617CD7">
    <w:pPr>
      <w:pStyle w:val="Stopka"/>
    </w:pPr>
  </w:p>
  <w:p w14:paraId="178F0492" w14:textId="77777777" w:rsidR="00617CD7" w:rsidRDefault="00617CD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7" w:type="dxa"/>
      <w:tblLook w:val="00A0" w:firstRow="1" w:lastRow="0" w:firstColumn="1" w:lastColumn="0" w:noHBand="0" w:noVBand="0"/>
    </w:tblPr>
    <w:tblGrid>
      <w:gridCol w:w="6664"/>
      <w:gridCol w:w="2943"/>
    </w:tblGrid>
    <w:tr w:rsidR="00617CD7" w14:paraId="10E5F762" w14:textId="77777777">
      <w:trPr>
        <w:trHeight w:val="804"/>
      </w:trPr>
      <w:tc>
        <w:tcPr>
          <w:tcW w:w="6663" w:type="dxa"/>
          <w:shd w:val="clear" w:color="auto" w:fill="auto"/>
          <w:vAlign w:val="bottom"/>
        </w:tcPr>
        <w:p w14:paraId="5B179679" w14:textId="77777777" w:rsidR="00617CD7" w:rsidRDefault="00191AE8">
          <w:pPr>
            <w:spacing w:after="0" w:line="264" w:lineRule="auto"/>
            <w:contextualSpacing/>
            <w:rPr>
              <w:rFonts w:ascii="Lato" w:hAnsi="Lato"/>
              <w:b/>
              <w:color w:val="195F8A"/>
              <w:sz w:val="18"/>
              <w:szCs w:val="18"/>
            </w:rPr>
          </w:pPr>
          <w:r>
            <w:rPr>
              <w:rFonts w:ascii="Lato" w:hAnsi="Lato"/>
              <w:b/>
              <w:color w:val="195F8A"/>
              <w:sz w:val="18"/>
              <w:szCs w:val="18"/>
            </w:rPr>
            <w:t>Państwowe Gospodarstwo Wodne Wody Polskie</w:t>
          </w:r>
        </w:p>
        <w:p w14:paraId="32F48496" w14:textId="77777777" w:rsidR="00617CD7" w:rsidRDefault="00191AE8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Zarząd Zlewni w Sandomierzu</w:t>
          </w:r>
        </w:p>
        <w:p w14:paraId="698F4628" w14:textId="77777777" w:rsidR="00617CD7" w:rsidRDefault="00191AE8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ul. Długosza 4a, 27-600 Sandomierz</w:t>
          </w:r>
        </w:p>
        <w:p w14:paraId="38835A4D" w14:textId="77777777" w:rsidR="00617CD7" w:rsidRDefault="00191AE8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tel.: (12)  62 84 242| e-mail: zz-sandomierz@wody.gov.pl</w:t>
          </w:r>
        </w:p>
      </w:tc>
      <w:tc>
        <w:tcPr>
          <w:tcW w:w="2943" w:type="dxa"/>
          <w:shd w:val="clear" w:color="auto" w:fill="auto"/>
          <w:vAlign w:val="bottom"/>
        </w:tcPr>
        <w:p w14:paraId="222C19C9" w14:textId="1377F0DA" w:rsidR="00617CD7" w:rsidRDefault="00191AE8">
          <w:pPr>
            <w:spacing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www.</w:t>
          </w:r>
          <w:r w:rsidR="00895061">
            <w:rPr>
              <w:rFonts w:ascii="Lato" w:hAnsi="Lato"/>
              <w:color w:val="195F8A"/>
              <w:sz w:val="18"/>
              <w:szCs w:val="18"/>
            </w:rPr>
            <w:t>gov.pl/</w:t>
          </w:r>
          <w:r>
            <w:rPr>
              <w:rFonts w:ascii="Lato" w:hAnsi="Lato"/>
              <w:color w:val="195F8A"/>
              <w:sz w:val="18"/>
              <w:szCs w:val="18"/>
            </w:rPr>
            <w:t>wody</w:t>
          </w:r>
          <w:r w:rsidR="00895061">
            <w:rPr>
              <w:rFonts w:ascii="Lato" w:hAnsi="Lato"/>
              <w:color w:val="195F8A"/>
              <w:sz w:val="18"/>
              <w:szCs w:val="18"/>
            </w:rPr>
            <w:t>-polskie</w:t>
          </w:r>
        </w:p>
      </w:tc>
    </w:tr>
  </w:tbl>
  <w:p w14:paraId="61502964" w14:textId="77777777" w:rsidR="00617CD7" w:rsidRDefault="00617CD7">
    <w:pPr>
      <w:pStyle w:val="Stopka"/>
      <w:ind w:right="-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83CC7" w14:textId="77777777" w:rsidR="005C2719" w:rsidRDefault="005C2719">
      <w:pPr>
        <w:spacing w:after="0" w:line="240" w:lineRule="auto"/>
      </w:pPr>
      <w:r>
        <w:separator/>
      </w:r>
    </w:p>
  </w:footnote>
  <w:footnote w:type="continuationSeparator" w:id="0">
    <w:p w14:paraId="59DA25C6" w14:textId="77777777" w:rsidR="005C2719" w:rsidRDefault="005C2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612CF" w14:textId="77777777" w:rsidR="00617CD7" w:rsidRDefault="00617CD7">
    <w:pPr>
      <w:pStyle w:val="Nagwek"/>
    </w:pPr>
  </w:p>
  <w:p w14:paraId="2CAC5243" w14:textId="77777777" w:rsidR="00617CD7" w:rsidRDefault="00617CD7">
    <w:pPr>
      <w:pStyle w:val="Nagwek"/>
    </w:pPr>
  </w:p>
  <w:p w14:paraId="69DC9D9E" w14:textId="77777777" w:rsidR="00617CD7" w:rsidRDefault="00617C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8CE6A" w14:textId="77777777" w:rsidR="00617CD7" w:rsidRDefault="00191AE8">
    <w:pPr>
      <w:pStyle w:val="Nagwek"/>
    </w:pPr>
    <w:r>
      <w:rPr>
        <w:noProof/>
      </w:rPr>
      <w:drawing>
        <wp:anchor distT="0" distB="0" distL="0" distR="0" simplePos="0" relativeHeight="2" behindDoc="1" locked="0" layoutInCell="1" allowOverlap="1" wp14:anchorId="00BCC09D" wp14:editId="6435F1BE">
          <wp:simplePos x="0" y="0"/>
          <wp:positionH relativeFrom="column">
            <wp:posOffset>-80645</wp:posOffset>
          </wp:positionH>
          <wp:positionV relativeFrom="paragraph">
            <wp:posOffset>474345</wp:posOffset>
          </wp:positionV>
          <wp:extent cx="2371725" cy="845185"/>
          <wp:effectExtent l="0" t="0" r="0" b="0"/>
          <wp:wrapNone/>
          <wp:docPr id="1" name="Obraz 49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9" descr="LOGO-PAPIER-BI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45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106CC"/>
    <w:multiLevelType w:val="hybridMultilevel"/>
    <w:tmpl w:val="EB4A2D9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F1487"/>
    <w:multiLevelType w:val="multilevel"/>
    <w:tmpl w:val="70F4B7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62011E"/>
    <w:multiLevelType w:val="multilevel"/>
    <w:tmpl w:val="18F493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F1C3495"/>
    <w:multiLevelType w:val="hybridMultilevel"/>
    <w:tmpl w:val="02FA7EAE"/>
    <w:lvl w:ilvl="0" w:tplc="F620E11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03502905">
    <w:abstractNumId w:val="1"/>
  </w:num>
  <w:num w:numId="2" w16cid:durableId="659773962">
    <w:abstractNumId w:val="2"/>
  </w:num>
  <w:num w:numId="3" w16cid:durableId="594704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28069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9538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D7"/>
    <w:rsid w:val="00003435"/>
    <w:rsid w:val="00024A2D"/>
    <w:rsid w:val="000D2A51"/>
    <w:rsid w:val="000D46BE"/>
    <w:rsid w:val="000E2E0E"/>
    <w:rsid w:val="00116EA0"/>
    <w:rsid w:val="00191AE8"/>
    <w:rsid w:val="001B09F3"/>
    <w:rsid w:val="001B324F"/>
    <w:rsid w:val="001D3852"/>
    <w:rsid w:val="002E5AF8"/>
    <w:rsid w:val="003023F1"/>
    <w:rsid w:val="00390D0E"/>
    <w:rsid w:val="004078EC"/>
    <w:rsid w:val="00412392"/>
    <w:rsid w:val="00414FE6"/>
    <w:rsid w:val="00466BD1"/>
    <w:rsid w:val="004D6C23"/>
    <w:rsid w:val="0058497B"/>
    <w:rsid w:val="005A4F92"/>
    <w:rsid w:val="005C2719"/>
    <w:rsid w:val="00611A54"/>
    <w:rsid w:val="00617CD7"/>
    <w:rsid w:val="00626BCD"/>
    <w:rsid w:val="00634B2B"/>
    <w:rsid w:val="00705F4C"/>
    <w:rsid w:val="0072755D"/>
    <w:rsid w:val="00737690"/>
    <w:rsid w:val="00743C46"/>
    <w:rsid w:val="007943ED"/>
    <w:rsid w:val="007B0A3A"/>
    <w:rsid w:val="007B1A5D"/>
    <w:rsid w:val="007B2F08"/>
    <w:rsid w:val="007B3FE8"/>
    <w:rsid w:val="007E6A03"/>
    <w:rsid w:val="00800158"/>
    <w:rsid w:val="00850914"/>
    <w:rsid w:val="008845C6"/>
    <w:rsid w:val="0089115F"/>
    <w:rsid w:val="00895061"/>
    <w:rsid w:val="008A3347"/>
    <w:rsid w:val="008C11D7"/>
    <w:rsid w:val="008C189B"/>
    <w:rsid w:val="008D1DF9"/>
    <w:rsid w:val="008E20FA"/>
    <w:rsid w:val="008F33C8"/>
    <w:rsid w:val="008F65B1"/>
    <w:rsid w:val="009B5AE2"/>
    <w:rsid w:val="009C549D"/>
    <w:rsid w:val="00A06D55"/>
    <w:rsid w:val="00A305B9"/>
    <w:rsid w:val="00A70DB1"/>
    <w:rsid w:val="00A84D95"/>
    <w:rsid w:val="00B22BB8"/>
    <w:rsid w:val="00B5400A"/>
    <w:rsid w:val="00BD382A"/>
    <w:rsid w:val="00BE58C6"/>
    <w:rsid w:val="00C076ED"/>
    <w:rsid w:val="00C176B9"/>
    <w:rsid w:val="00C27172"/>
    <w:rsid w:val="00C61788"/>
    <w:rsid w:val="00CF480F"/>
    <w:rsid w:val="00CF61E6"/>
    <w:rsid w:val="00D13655"/>
    <w:rsid w:val="00D54387"/>
    <w:rsid w:val="00D713A0"/>
    <w:rsid w:val="00DE50E3"/>
    <w:rsid w:val="00E31F50"/>
    <w:rsid w:val="00EE093F"/>
    <w:rsid w:val="00EE3D0A"/>
    <w:rsid w:val="00F2573E"/>
    <w:rsid w:val="00F82DF1"/>
    <w:rsid w:val="00FA33BB"/>
    <w:rsid w:val="00FA71E1"/>
    <w:rsid w:val="00FC0E98"/>
    <w:rsid w:val="00FD4EEF"/>
    <w:rsid w:val="00FD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79AFC"/>
  <w15:docId w15:val="{D3F04002-F2FD-4E4E-A0C4-29534D16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D5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BB2248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BB2248"/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547385"/>
    <w:rPr>
      <w:rFonts w:cs="Times New Roman"/>
      <w:sz w:val="24"/>
      <w:szCs w:val="24"/>
      <w:lang w:val="pl-PL" w:eastAsia="pl-PL" w:bidi="ar-SA"/>
    </w:rPr>
  </w:style>
  <w:style w:type="character" w:customStyle="1" w:styleId="lrzxr">
    <w:name w:val="lrzxr"/>
    <w:qFormat/>
    <w:rsid w:val="002E7554"/>
    <w:rPr>
      <w:rFonts w:cs="Times New Roman"/>
    </w:rPr>
  </w:style>
  <w:style w:type="character" w:customStyle="1" w:styleId="BezodstpwZnak">
    <w:name w:val="Bez odstępów Znak"/>
    <w:link w:val="Bezodstpw"/>
    <w:uiPriority w:val="1"/>
    <w:qFormat/>
    <w:rsid w:val="00FC1FDB"/>
    <w:rPr>
      <w:rFonts w:eastAsia="Times New Roman"/>
      <w:lang w:val="en-US" w:eastAsia="en-US" w:bidi="en-US"/>
    </w:rPr>
  </w:style>
  <w:style w:type="character" w:customStyle="1" w:styleId="ListLabel1">
    <w:name w:val="ListLabel 1"/>
    <w:qFormat/>
    <w:rPr>
      <w:rFonts w:cs="Times New Roman"/>
      <w:sz w:val="2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normaltextrun">
    <w:name w:val="normaltextrun"/>
    <w:qFormat/>
  </w:style>
  <w:style w:type="character" w:customStyle="1" w:styleId="ListLabel10">
    <w:name w:val="ListLabel 10"/>
    <w:qFormat/>
    <w:rPr>
      <w:rFonts w:cs="Times New Roman"/>
      <w:sz w:val="2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sz w:val="20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sz w:val="20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BB224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rsid w:val="00547385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BB2248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57A45"/>
    <w:pPr>
      <w:ind w:left="720"/>
      <w:contextualSpacing/>
    </w:pPr>
  </w:style>
  <w:style w:type="paragraph" w:styleId="Bezodstpw">
    <w:name w:val="No Spacing"/>
    <w:basedOn w:val="Normalny"/>
    <w:link w:val="BezodstpwZnak"/>
    <w:uiPriority w:val="1"/>
    <w:qFormat/>
    <w:rsid w:val="00FC1FDB"/>
    <w:pPr>
      <w:spacing w:after="0" w:line="240" w:lineRule="auto"/>
      <w:jc w:val="both"/>
    </w:pPr>
    <w:rPr>
      <w:rFonts w:eastAsia="Times New Roman"/>
      <w:sz w:val="20"/>
      <w:szCs w:val="20"/>
      <w:lang w:val="en-US" w:bidi="en-US"/>
    </w:rPr>
  </w:style>
  <w:style w:type="character" w:customStyle="1" w:styleId="AkapitzlistZnak">
    <w:name w:val="Akapit z listą Znak"/>
    <w:link w:val="Akapitzlist"/>
    <w:uiPriority w:val="34"/>
    <w:qFormat/>
    <w:locked/>
    <w:rsid w:val="00FA33B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 Staszow Marczewski</dc:creator>
  <dc:description/>
  <cp:lastModifiedBy>Bant Angelika (RZGW Kraków)</cp:lastModifiedBy>
  <cp:revision>2</cp:revision>
  <cp:lastPrinted>2020-12-22T08:12:00Z</cp:lastPrinted>
  <dcterms:created xsi:type="dcterms:W3CDTF">2025-05-12T08:54:00Z</dcterms:created>
  <dcterms:modified xsi:type="dcterms:W3CDTF">2025-05-12T08:54:00Z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